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70" w:rsidRPr="00B902E2" w:rsidRDefault="00177770" w:rsidP="0017777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0" w:name="_GoBack"/>
      <w:bookmarkEnd w:id="0"/>
      <w:r w:rsidRPr="00B902E2">
        <w:rPr>
          <w:rFonts w:ascii="Times New Roman" w:eastAsia="SimSun" w:hAnsi="Times New Roman"/>
          <w:sz w:val="24"/>
          <w:szCs w:val="24"/>
          <w:lang w:eastAsia="zh-CN"/>
        </w:rPr>
        <w:t>Экзаменационная сессия является разновидностью</w:t>
      </w:r>
    </w:p>
    <w:p w:rsidR="00177770" w:rsidRPr="00B902E2" w:rsidRDefault="00177770" w:rsidP="0017777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902E2">
        <w:rPr>
          <w:rFonts w:ascii="Times New Roman" w:eastAsia="SimSun" w:hAnsi="Times New Roman"/>
          <w:sz w:val="24"/>
          <w:szCs w:val="24"/>
          <w:lang w:eastAsia="zh-CN"/>
        </w:rPr>
        <w:t>Текущей аттестации</w:t>
      </w:r>
    </w:p>
    <w:p w:rsidR="00177770" w:rsidRPr="00177770" w:rsidRDefault="00177770" w:rsidP="0017777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>Промежуточной аттестации</w:t>
      </w:r>
    </w:p>
    <w:p w:rsidR="00177770" w:rsidRPr="00B902E2" w:rsidRDefault="00177770" w:rsidP="0017777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902E2">
        <w:rPr>
          <w:rFonts w:ascii="Times New Roman" w:eastAsia="SimSun" w:hAnsi="Times New Roman"/>
          <w:sz w:val="24"/>
          <w:szCs w:val="24"/>
          <w:lang w:eastAsia="zh-CN"/>
        </w:rPr>
        <w:t>Итоговой аттестации</w:t>
      </w:r>
    </w:p>
    <w:p w:rsidR="00177770" w:rsidRDefault="00177770" w:rsidP="0017777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902E2">
        <w:rPr>
          <w:rFonts w:ascii="Times New Roman" w:eastAsia="SimSun" w:hAnsi="Times New Roman"/>
          <w:sz w:val="24"/>
          <w:szCs w:val="24"/>
          <w:lang w:eastAsia="zh-CN"/>
        </w:rPr>
        <w:t>Повторной аттестации</w:t>
      </w:r>
    </w:p>
    <w:p w:rsidR="00177770" w:rsidRPr="00177770" w:rsidRDefault="00177770" w:rsidP="0017777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(эталон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b</w:t>
      </w:r>
      <w:r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p w:rsidR="00177770" w:rsidRPr="00B902E2" w:rsidRDefault="00177770" w:rsidP="0017777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77770" w:rsidRPr="00B902E2" w:rsidRDefault="00177770" w:rsidP="0017777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902E2">
        <w:rPr>
          <w:rFonts w:ascii="Times New Roman" w:eastAsia="SimSun" w:hAnsi="Times New Roman"/>
          <w:sz w:val="24"/>
          <w:szCs w:val="24"/>
          <w:lang w:eastAsia="zh-CN"/>
        </w:rPr>
        <w:t>Программа подготовки специалистов среднего звена разрабатывается на основе</w:t>
      </w:r>
    </w:p>
    <w:p w:rsidR="00177770" w:rsidRPr="00177770" w:rsidRDefault="00177770" w:rsidP="0017777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>Федеральных государственных требований</w:t>
      </w:r>
    </w:p>
    <w:p w:rsidR="00177770" w:rsidRPr="00177770" w:rsidRDefault="00177770" w:rsidP="0017777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>Постановления местных органов власти о структуре и содержании ППССЗ</w:t>
      </w:r>
    </w:p>
    <w:p w:rsidR="00177770" w:rsidRPr="00177770" w:rsidRDefault="00177770" w:rsidP="0017777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>Федерального государственного образовательного стандарта</w:t>
      </w:r>
    </w:p>
    <w:p w:rsidR="00177770" w:rsidRDefault="00177770" w:rsidP="0017777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>Примерной ППССЗ</w:t>
      </w:r>
    </w:p>
    <w:p w:rsidR="00177770" w:rsidRDefault="00177770" w:rsidP="00177770">
      <w:pPr>
        <w:spacing w:after="0" w:line="240" w:lineRule="auto"/>
        <w:ind w:left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77770" w:rsidRDefault="00177770" w:rsidP="0017777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(эталон с)</w:t>
      </w:r>
    </w:p>
    <w:p w:rsidR="00177770" w:rsidRPr="00177770" w:rsidRDefault="00177770" w:rsidP="0017777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77770" w:rsidRDefault="00177770" w:rsidP="0017777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По ФГОС, объем программы магистратуры составляет:</w:t>
      </w:r>
    </w:p>
    <w:p w:rsidR="00177770" w:rsidRPr="00177770" w:rsidRDefault="00177770" w:rsidP="001777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 xml:space="preserve">100 </w:t>
      </w:r>
      <w:proofErr w:type="spellStart"/>
      <w:r w:rsidRPr="00177770">
        <w:rPr>
          <w:rFonts w:ascii="Times New Roman" w:eastAsia="SimSun" w:hAnsi="Times New Roman"/>
          <w:sz w:val="24"/>
          <w:szCs w:val="24"/>
          <w:lang w:eastAsia="zh-CN"/>
        </w:rPr>
        <w:t>зе</w:t>
      </w:r>
      <w:proofErr w:type="spellEnd"/>
    </w:p>
    <w:p w:rsidR="00177770" w:rsidRPr="00177770" w:rsidRDefault="00177770" w:rsidP="001777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 xml:space="preserve">120 </w:t>
      </w:r>
      <w:proofErr w:type="spellStart"/>
      <w:r w:rsidRPr="00177770">
        <w:rPr>
          <w:rFonts w:ascii="Times New Roman" w:eastAsia="SimSun" w:hAnsi="Times New Roman"/>
          <w:sz w:val="24"/>
          <w:szCs w:val="24"/>
          <w:lang w:eastAsia="zh-CN"/>
        </w:rPr>
        <w:t>зе</w:t>
      </w:r>
      <w:proofErr w:type="spellEnd"/>
    </w:p>
    <w:p w:rsidR="00177770" w:rsidRPr="00177770" w:rsidRDefault="00177770" w:rsidP="001777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 xml:space="preserve">180 </w:t>
      </w:r>
      <w:proofErr w:type="spellStart"/>
      <w:r w:rsidRPr="00177770">
        <w:rPr>
          <w:rFonts w:ascii="Times New Roman" w:eastAsia="SimSun" w:hAnsi="Times New Roman"/>
          <w:sz w:val="24"/>
          <w:szCs w:val="24"/>
          <w:lang w:eastAsia="zh-CN"/>
        </w:rPr>
        <w:t>зе</w:t>
      </w:r>
      <w:proofErr w:type="spellEnd"/>
    </w:p>
    <w:p w:rsidR="00177770" w:rsidRDefault="00177770" w:rsidP="001777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 xml:space="preserve">240 </w:t>
      </w:r>
      <w:proofErr w:type="spellStart"/>
      <w:r w:rsidRPr="00177770">
        <w:rPr>
          <w:rFonts w:ascii="Times New Roman" w:eastAsia="SimSun" w:hAnsi="Times New Roman"/>
          <w:sz w:val="24"/>
          <w:szCs w:val="24"/>
          <w:lang w:eastAsia="zh-CN"/>
        </w:rPr>
        <w:t>зе</w:t>
      </w:r>
      <w:proofErr w:type="spellEnd"/>
    </w:p>
    <w:p w:rsidR="00177770" w:rsidRDefault="00177770" w:rsidP="00177770">
      <w:pPr>
        <w:spacing w:after="0" w:line="240" w:lineRule="auto"/>
        <w:ind w:left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77770" w:rsidRPr="00177770" w:rsidRDefault="00177770" w:rsidP="0017777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(эталон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b</w:t>
      </w:r>
      <w:r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p w:rsidR="00177770" w:rsidRDefault="00177770" w:rsidP="00177770">
      <w:pPr>
        <w:spacing w:after="0" w:line="240" w:lineRule="auto"/>
        <w:ind w:left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77770" w:rsidRPr="00190FDD" w:rsidRDefault="00177770" w:rsidP="0017777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90FDD">
        <w:rPr>
          <w:rFonts w:ascii="Times New Roman" w:eastAsia="SimSun" w:hAnsi="Times New Roman"/>
          <w:bCs/>
          <w:sz w:val="24"/>
          <w:szCs w:val="24"/>
          <w:lang w:eastAsia="zh-CN"/>
        </w:rPr>
        <w:t>Законом «Об образовании в РФ» (п. 2 ч. 5 ст. 47) установлено право педагогических работников на получение дополнительного профессионального образования по профилю педагогической деятельности не реже чем один раз в _____________ года:</w:t>
      </w:r>
      <w:r w:rsidRPr="00190FD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</w:p>
    <w:p w:rsidR="00177770" w:rsidRPr="00177770" w:rsidRDefault="00177770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 xml:space="preserve">один раз в два года </w:t>
      </w:r>
    </w:p>
    <w:p w:rsidR="00177770" w:rsidRPr="00177770" w:rsidRDefault="00177770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один раз в три года </w:t>
      </w:r>
    </w:p>
    <w:p w:rsidR="00177770" w:rsidRPr="00177770" w:rsidRDefault="00177770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 xml:space="preserve">один раз в четыре года </w:t>
      </w:r>
    </w:p>
    <w:p w:rsidR="00177770" w:rsidRPr="00177770" w:rsidRDefault="00177770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>один раз в пять лет</w:t>
      </w:r>
    </w:p>
    <w:p w:rsidR="00177770" w:rsidRDefault="00177770" w:rsidP="00177770">
      <w:pPr>
        <w:spacing w:after="0" w:line="240" w:lineRule="auto"/>
        <w:ind w:left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77770" w:rsidRPr="00177770" w:rsidRDefault="00177770" w:rsidP="0017777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(эталон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b</w:t>
      </w:r>
      <w:r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p w:rsidR="00177770" w:rsidRDefault="00177770" w:rsidP="00177770">
      <w:pPr>
        <w:spacing w:after="0" w:line="240" w:lineRule="auto"/>
        <w:ind w:left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77770" w:rsidRPr="00190FDD" w:rsidRDefault="00177770" w:rsidP="0017777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90FDD">
        <w:rPr>
          <w:rFonts w:ascii="Times New Roman" w:eastAsia="SimSun" w:hAnsi="Times New Roman"/>
          <w:sz w:val="24"/>
          <w:szCs w:val="24"/>
          <w:lang w:eastAsia="zh-CN"/>
        </w:rPr>
        <w:t>В каком году был принят Федеральный закон "Об образовании в Российской Федерации" N 273-ФЗ?</w:t>
      </w:r>
    </w:p>
    <w:p w:rsidR="00177770" w:rsidRPr="00177770" w:rsidRDefault="00177770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>2010</w:t>
      </w:r>
    </w:p>
    <w:p w:rsidR="00177770" w:rsidRPr="00177770" w:rsidRDefault="00177770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>2011</w:t>
      </w:r>
    </w:p>
    <w:p w:rsidR="00177770" w:rsidRPr="00177770" w:rsidRDefault="00177770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>2012</w:t>
      </w:r>
    </w:p>
    <w:p w:rsidR="00177770" w:rsidRPr="00177770" w:rsidRDefault="00177770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77770">
        <w:rPr>
          <w:rFonts w:ascii="Times New Roman" w:eastAsia="SimSun" w:hAnsi="Times New Roman"/>
          <w:sz w:val="24"/>
          <w:szCs w:val="24"/>
          <w:lang w:eastAsia="zh-CN"/>
        </w:rPr>
        <w:t>2013</w:t>
      </w:r>
    </w:p>
    <w:p w:rsidR="00177770" w:rsidRDefault="00177770" w:rsidP="00177770">
      <w:pPr>
        <w:spacing w:after="0" w:line="240" w:lineRule="auto"/>
        <w:ind w:left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77770" w:rsidRDefault="00177770" w:rsidP="0017777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(эталон с)</w:t>
      </w:r>
    </w:p>
    <w:p w:rsidR="00177770" w:rsidRPr="00177770" w:rsidRDefault="00177770" w:rsidP="00177770">
      <w:pPr>
        <w:spacing w:after="0" w:line="240" w:lineRule="auto"/>
        <w:ind w:left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77770" w:rsidRDefault="00177770" w:rsidP="0017777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Имеет ли право выпускник с дипломом магистра поступать в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ассистентуру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-стажировку?</w:t>
      </w:r>
    </w:p>
    <w:p w:rsidR="00177770" w:rsidRPr="00D03F67" w:rsidRDefault="00D03F67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03F67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177770" w:rsidRPr="00D03F67">
        <w:rPr>
          <w:rFonts w:ascii="Times New Roman" w:eastAsia="SimSun" w:hAnsi="Times New Roman"/>
          <w:sz w:val="24"/>
          <w:szCs w:val="24"/>
          <w:lang w:eastAsia="zh-CN"/>
        </w:rPr>
        <w:t>меет</w:t>
      </w:r>
    </w:p>
    <w:p w:rsidR="00177770" w:rsidRPr="00D03F67" w:rsidRDefault="00D03F67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03F67">
        <w:rPr>
          <w:rFonts w:ascii="Times New Roman" w:eastAsia="SimSun" w:hAnsi="Times New Roman"/>
          <w:sz w:val="24"/>
          <w:szCs w:val="24"/>
          <w:lang w:eastAsia="zh-CN"/>
        </w:rPr>
        <w:t>Не и</w:t>
      </w:r>
      <w:r w:rsidR="00177770" w:rsidRPr="00D03F67">
        <w:rPr>
          <w:rFonts w:ascii="Times New Roman" w:eastAsia="SimSun" w:hAnsi="Times New Roman"/>
          <w:sz w:val="24"/>
          <w:szCs w:val="24"/>
          <w:lang w:eastAsia="zh-CN"/>
        </w:rPr>
        <w:t>меет</w:t>
      </w:r>
    </w:p>
    <w:p w:rsidR="00177770" w:rsidRPr="00D03F67" w:rsidRDefault="00177770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03F67">
        <w:rPr>
          <w:rFonts w:ascii="Times New Roman" w:eastAsia="SimSun" w:hAnsi="Times New Roman"/>
          <w:sz w:val="24"/>
          <w:szCs w:val="24"/>
          <w:lang w:eastAsia="zh-CN"/>
        </w:rPr>
        <w:t>На усмотрение руководителя вуза</w:t>
      </w:r>
    </w:p>
    <w:p w:rsidR="00D03F67" w:rsidRDefault="00177770" w:rsidP="00AF5AF0">
      <w:pPr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03F67">
        <w:rPr>
          <w:rFonts w:ascii="Times New Roman" w:eastAsia="SimSun" w:hAnsi="Times New Roman"/>
          <w:sz w:val="24"/>
          <w:szCs w:val="24"/>
          <w:lang w:eastAsia="zh-CN"/>
        </w:rPr>
        <w:t>На усмотрение учредителя образовательной организации</w:t>
      </w:r>
    </w:p>
    <w:p w:rsidR="00D03F67" w:rsidRDefault="00D03F67" w:rsidP="00D03F67">
      <w:pPr>
        <w:spacing w:after="0" w:line="240" w:lineRule="auto"/>
        <w:ind w:left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03F67" w:rsidRDefault="00D03F67" w:rsidP="00D03F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(эталон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a</w:t>
      </w:r>
      <w:r w:rsidRPr="00D03F67"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p w:rsidR="00D03F67" w:rsidRDefault="00D03F67" w:rsidP="00D03F6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AF5AF0" w:rsidRDefault="00AF5AF0" w:rsidP="00AF5AF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Укажите, какие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виды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практики существуют в соответствии с современными нормативными актами?</w:t>
      </w:r>
    </w:p>
    <w:p w:rsidR="00AF5AF0" w:rsidRPr="00D03F67" w:rsidRDefault="00AF5AF0" w:rsidP="00AF5AF0">
      <w:pPr>
        <w:numPr>
          <w:ilvl w:val="1"/>
          <w:numId w:val="1"/>
        </w:numPr>
        <w:spacing w:after="0" w:line="240" w:lineRule="auto"/>
        <w:ind w:left="1560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Учебная практика, научно-исследовательская работа, преддипломная</w:t>
      </w:r>
    </w:p>
    <w:p w:rsidR="00AF5AF0" w:rsidRPr="00D03F67" w:rsidRDefault="00AF5AF0" w:rsidP="00AF5AF0">
      <w:pPr>
        <w:numPr>
          <w:ilvl w:val="1"/>
          <w:numId w:val="1"/>
        </w:numPr>
        <w:spacing w:after="0" w:line="240" w:lineRule="auto"/>
        <w:ind w:left="1560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Учебная практика, производственная практика, преддипломная практика.</w:t>
      </w:r>
    </w:p>
    <w:p w:rsidR="00D03F67" w:rsidRDefault="00AF5AF0" w:rsidP="00AF5AF0">
      <w:pPr>
        <w:numPr>
          <w:ilvl w:val="1"/>
          <w:numId w:val="1"/>
        </w:numPr>
        <w:spacing w:after="0" w:line="240" w:lineRule="auto"/>
        <w:ind w:left="1560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Художественно-творческая практика, исполнительская практика, педагогическая практика.</w:t>
      </w:r>
    </w:p>
    <w:p w:rsidR="00AF5AF0" w:rsidRDefault="00AF5AF0" w:rsidP="00AF5AF0">
      <w:pPr>
        <w:numPr>
          <w:ilvl w:val="1"/>
          <w:numId w:val="1"/>
        </w:numPr>
        <w:spacing w:after="0" w:line="240" w:lineRule="auto"/>
        <w:ind w:left="1560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Учебная практика, производственная практика</w:t>
      </w:r>
    </w:p>
    <w:p w:rsidR="00AF5AF0" w:rsidRDefault="00AF5AF0" w:rsidP="00AF5AF0">
      <w:pPr>
        <w:spacing w:after="0" w:line="240" w:lineRule="auto"/>
        <w:ind w:left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AF5AF0" w:rsidRDefault="00AF5AF0" w:rsidP="00AF5AF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(эталон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d</w:t>
      </w:r>
      <w:r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p w:rsidR="00AF5AF0" w:rsidRDefault="00AF5AF0" w:rsidP="00AF5AF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AF5AF0" w:rsidRDefault="00E03B9A" w:rsidP="00E03B9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Какие утверждения соответствуют ФГОС магистратуры?</w:t>
      </w:r>
    </w:p>
    <w:p w:rsidR="00E03B9A" w:rsidRPr="00E03B9A" w:rsidRDefault="00E03B9A" w:rsidP="00E03B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03B9A">
        <w:rPr>
          <w:rFonts w:ascii="Times New Roman" w:eastAsia="SimSun" w:hAnsi="Times New Roman"/>
          <w:sz w:val="24"/>
          <w:szCs w:val="24"/>
          <w:lang w:eastAsia="zh-CN"/>
        </w:rPr>
        <w:t>Организация обязана выбрать все типы учебной и производственной практики, указанные во ФГОС</w:t>
      </w:r>
    </w:p>
    <w:p w:rsidR="00E03B9A" w:rsidRPr="00E03B9A" w:rsidRDefault="00E03B9A" w:rsidP="00E03B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03B9A">
        <w:rPr>
          <w:rFonts w:ascii="Times New Roman" w:eastAsia="SimSun" w:hAnsi="Times New Roman"/>
          <w:sz w:val="24"/>
          <w:szCs w:val="24"/>
          <w:lang w:eastAsia="zh-CN"/>
        </w:rPr>
        <w:t>Организация не вправе устанавливать дополнительные типы учебной и (или) производственной практики, помимо указанных во ФГОС.</w:t>
      </w:r>
    </w:p>
    <w:p w:rsidR="00E03B9A" w:rsidRPr="00E03B9A" w:rsidRDefault="00E03B9A" w:rsidP="00E03B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03B9A">
        <w:rPr>
          <w:rFonts w:ascii="Times New Roman" w:eastAsia="SimSun" w:hAnsi="Times New Roman"/>
          <w:sz w:val="24"/>
          <w:szCs w:val="24"/>
          <w:lang w:eastAsia="zh-CN"/>
        </w:rPr>
        <w:t>Организация самостоятельно определяет профессиональные компетенции на основе профессиональных стандартов, соответствующих профессиональной деятельности выпускников и/или на основе анализа и обобщения отечественного и зарубежного опыта, рекомендаций работодателей.</w:t>
      </w:r>
    </w:p>
    <w:p w:rsidR="00E03B9A" w:rsidRDefault="00E03B9A" w:rsidP="00E03B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03B9A">
        <w:rPr>
          <w:rFonts w:ascii="Times New Roman" w:eastAsia="SimSun" w:hAnsi="Times New Roman"/>
          <w:sz w:val="24"/>
          <w:szCs w:val="24"/>
          <w:lang w:eastAsia="zh-CN"/>
        </w:rPr>
        <w:t>ФГОС устанавливает результаты обучения по дисциплинам (модулям) и практикам.</w:t>
      </w:r>
    </w:p>
    <w:p w:rsidR="00E03B9A" w:rsidRDefault="00E03B9A" w:rsidP="00E03B9A">
      <w:pPr>
        <w:spacing w:after="0" w:line="240" w:lineRule="auto"/>
        <w:ind w:left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3B9A" w:rsidRDefault="00E03B9A" w:rsidP="00E03B9A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(эталон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c</w:t>
      </w:r>
      <w:r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p w:rsidR="00E03B9A" w:rsidRPr="00E03B9A" w:rsidRDefault="00E03B9A" w:rsidP="00E03B9A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3B9A" w:rsidRDefault="00766A21" w:rsidP="00E03B9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Целью государственной аккредитации является:</w:t>
      </w:r>
    </w:p>
    <w:p w:rsidR="00766A21" w:rsidRDefault="00766A21" w:rsidP="001777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подтверждение </w:t>
      </w:r>
      <w:proofErr w:type="spellStart"/>
      <w:r w:rsidRPr="00766A21">
        <w:rPr>
          <w:rFonts w:ascii="Times New Roman" w:eastAsia="SimSun" w:hAnsi="Times New Roman"/>
          <w:sz w:val="24"/>
          <w:szCs w:val="24"/>
          <w:lang w:eastAsia="zh-CN"/>
        </w:rPr>
        <w:t>аккредитационным</w:t>
      </w:r>
      <w:proofErr w:type="spellEnd"/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 органом соответствия 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</w:t>
      </w:r>
      <w:proofErr w:type="spellStart"/>
      <w:r w:rsidRPr="00766A21">
        <w:rPr>
          <w:rFonts w:ascii="Times New Roman" w:eastAsia="SimSun" w:hAnsi="Times New Roman"/>
          <w:sz w:val="24"/>
          <w:szCs w:val="24"/>
          <w:lang w:eastAsia="zh-CN"/>
        </w:rPr>
        <w:t>аккредитационным</w:t>
      </w:r>
      <w:proofErr w:type="spellEnd"/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 показателям.</w:t>
      </w:r>
    </w:p>
    <w:p w:rsidR="00177770" w:rsidRDefault="00766A21" w:rsidP="001777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подтверждение </w:t>
      </w:r>
      <w:proofErr w:type="spellStart"/>
      <w:r w:rsidRPr="00766A21">
        <w:rPr>
          <w:rFonts w:ascii="Times New Roman" w:eastAsia="SimSun" w:hAnsi="Times New Roman"/>
          <w:sz w:val="24"/>
          <w:szCs w:val="24"/>
          <w:lang w:eastAsia="zh-CN"/>
        </w:rPr>
        <w:t>аккредитационным</w:t>
      </w:r>
      <w:proofErr w:type="spellEnd"/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 органом соответствия </w:t>
      </w:r>
      <w:r>
        <w:rPr>
          <w:rFonts w:ascii="Times New Roman" w:eastAsia="SimSun" w:hAnsi="Times New Roman"/>
          <w:sz w:val="24"/>
          <w:szCs w:val="24"/>
          <w:lang w:eastAsia="zh-CN"/>
        </w:rPr>
        <w:t>образовательной деятельности</w:t>
      </w:r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 в организации, осуществляющей образовательную деятельность по заявленным для государственной аккредитации образовательным программам, </w:t>
      </w:r>
      <w:r>
        <w:rPr>
          <w:rFonts w:ascii="Times New Roman" w:eastAsia="SimSun" w:hAnsi="Times New Roman"/>
          <w:sz w:val="24"/>
          <w:szCs w:val="24"/>
          <w:lang w:eastAsia="zh-CN"/>
        </w:rPr>
        <w:t>федеральным образовательным стандартам</w:t>
      </w:r>
      <w:r w:rsidRPr="00766A21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766A21" w:rsidRPr="00766A21" w:rsidRDefault="00766A21" w:rsidP="0076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подтверждение </w:t>
      </w:r>
      <w:proofErr w:type="spellStart"/>
      <w:r w:rsidRPr="00766A21">
        <w:rPr>
          <w:rFonts w:ascii="Times New Roman" w:eastAsia="SimSun" w:hAnsi="Times New Roman"/>
          <w:sz w:val="24"/>
          <w:szCs w:val="24"/>
          <w:lang w:eastAsia="zh-CN"/>
        </w:rPr>
        <w:t>аккредитационным</w:t>
      </w:r>
      <w:proofErr w:type="spellEnd"/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 органом соответствия </w:t>
      </w:r>
      <w:r>
        <w:rPr>
          <w:rFonts w:ascii="Times New Roman" w:eastAsia="SimSun" w:hAnsi="Times New Roman"/>
          <w:sz w:val="24"/>
          <w:szCs w:val="24"/>
          <w:lang w:eastAsia="zh-CN"/>
        </w:rPr>
        <w:t>образовательной деятельности</w:t>
      </w:r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 в организации, осуществляющей образовательную деятельность по заявленным для государственной аккредитации образовательным программам, </w:t>
      </w:r>
      <w:r>
        <w:rPr>
          <w:rFonts w:ascii="Times New Roman" w:eastAsia="SimSun" w:hAnsi="Times New Roman"/>
          <w:sz w:val="24"/>
          <w:szCs w:val="24"/>
          <w:lang w:eastAsia="zh-CN"/>
        </w:rPr>
        <w:t>федеральным образовательным стандартам и локальным нормативным актам</w:t>
      </w:r>
      <w:r w:rsidRPr="00766A21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766A21" w:rsidRDefault="00766A21" w:rsidP="007802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подтверждение </w:t>
      </w:r>
      <w:proofErr w:type="spellStart"/>
      <w:r w:rsidRPr="00766A21">
        <w:rPr>
          <w:rFonts w:ascii="Times New Roman" w:eastAsia="SimSun" w:hAnsi="Times New Roman"/>
          <w:sz w:val="24"/>
          <w:szCs w:val="24"/>
          <w:lang w:eastAsia="zh-CN"/>
        </w:rPr>
        <w:t>аккредитационным</w:t>
      </w:r>
      <w:proofErr w:type="spellEnd"/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 органом соответствия </w:t>
      </w:r>
      <w:r>
        <w:rPr>
          <w:rFonts w:ascii="Times New Roman" w:eastAsia="SimSun" w:hAnsi="Times New Roman"/>
          <w:sz w:val="24"/>
          <w:szCs w:val="24"/>
          <w:lang w:eastAsia="zh-CN"/>
        </w:rPr>
        <w:t>локальных нормативных актов</w:t>
      </w:r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 в организации, осуществляющей образовательную деятельность по заявленным для государственной аккредитации образовательным программам, </w:t>
      </w:r>
      <w:r>
        <w:rPr>
          <w:rFonts w:ascii="Times New Roman" w:eastAsia="SimSun" w:hAnsi="Times New Roman"/>
          <w:sz w:val="24"/>
          <w:szCs w:val="24"/>
          <w:lang w:eastAsia="zh-CN"/>
        </w:rPr>
        <w:t>Федеральному</w:t>
      </w:r>
      <w:r w:rsidRPr="00190FDD">
        <w:rPr>
          <w:rFonts w:ascii="Times New Roman" w:eastAsia="SimSun" w:hAnsi="Times New Roman"/>
          <w:sz w:val="24"/>
          <w:szCs w:val="24"/>
          <w:lang w:eastAsia="zh-CN"/>
        </w:rPr>
        <w:t xml:space="preserve"> закон</w:t>
      </w:r>
      <w:r>
        <w:rPr>
          <w:rFonts w:ascii="Times New Roman" w:eastAsia="SimSun" w:hAnsi="Times New Roman"/>
          <w:sz w:val="24"/>
          <w:szCs w:val="24"/>
          <w:lang w:eastAsia="zh-CN"/>
        </w:rPr>
        <w:t>у</w:t>
      </w:r>
      <w:r w:rsidRPr="00190FDD">
        <w:rPr>
          <w:rFonts w:ascii="Times New Roman" w:eastAsia="SimSun" w:hAnsi="Times New Roman"/>
          <w:sz w:val="24"/>
          <w:szCs w:val="24"/>
          <w:lang w:eastAsia="zh-CN"/>
        </w:rPr>
        <w:t xml:space="preserve"> "Об образовании в Российской Федерации" N 273-ФЗ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7802E5">
        <w:rPr>
          <w:rFonts w:ascii="Times New Roman" w:eastAsia="SimSun" w:hAnsi="Times New Roman"/>
          <w:sz w:val="24"/>
          <w:szCs w:val="24"/>
          <w:lang w:eastAsia="zh-CN"/>
        </w:rPr>
        <w:t>Порядку</w:t>
      </w:r>
      <w:r w:rsidRPr="00766A21">
        <w:rPr>
          <w:rFonts w:ascii="Times New Roman" w:eastAsia="SimSun" w:hAnsi="Times New Roman"/>
          <w:sz w:val="24"/>
          <w:szCs w:val="24"/>
          <w:lang w:eastAsia="zh-CN"/>
        </w:rPr>
        <w:t xml:space="preserve"> организации и осуществления образовательной деятельности</w:t>
      </w:r>
      <w:r w:rsidR="007802E5">
        <w:rPr>
          <w:rFonts w:ascii="Times New Roman" w:eastAsia="SimSun" w:hAnsi="Times New Roman"/>
          <w:sz w:val="24"/>
          <w:szCs w:val="24"/>
          <w:lang w:eastAsia="zh-CN"/>
        </w:rPr>
        <w:t xml:space="preserve"> (по уровням - в соответствии с заявленными к аккредитации образовательными программами) и другим нормативным документам федерального уровня.</w:t>
      </w:r>
    </w:p>
    <w:p w:rsidR="007802E5" w:rsidRDefault="007802E5" w:rsidP="007802E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(эталон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a</w:t>
      </w:r>
      <w:r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p w:rsidR="0018598F" w:rsidRPr="007802E5" w:rsidRDefault="0018598F" w:rsidP="007802E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E1E28" w:rsidRDefault="0018598F" w:rsidP="00AF5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Как, в соответствии с Федеральным</w:t>
      </w:r>
      <w:r w:rsidRPr="00190FDD">
        <w:rPr>
          <w:rFonts w:ascii="Times New Roman" w:eastAsia="SimSun" w:hAnsi="Times New Roman"/>
          <w:sz w:val="24"/>
          <w:szCs w:val="24"/>
          <w:lang w:eastAsia="zh-CN"/>
        </w:rPr>
        <w:t xml:space="preserve"> закон</w:t>
      </w:r>
      <w:r>
        <w:rPr>
          <w:rFonts w:ascii="Times New Roman" w:eastAsia="SimSun" w:hAnsi="Times New Roman"/>
          <w:sz w:val="24"/>
          <w:szCs w:val="24"/>
          <w:lang w:eastAsia="zh-CN"/>
        </w:rPr>
        <w:t>ом</w:t>
      </w:r>
      <w:r w:rsidRPr="00190FDD">
        <w:rPr>
          <w:rFonts w:ascii="Times New Roman" w:eastAsia="SimSun" w:hAnsi="Times New Roman"/>
          <w:sz w:val="24"/>
          <w:szCs w:val="24"/>
          <w:lang w:eastAsia="zh-CN"/>
        </w:rPr>
        <w:t xml:space="preserve"> "Об образовании в Российской Федерации" N 273-ФЗ</w:t>
      </w:r>
      <w:r>
        <w:rPr>
          <w:rFonts w:ascii="Times New Roman" w:eastAsia="SimSun" w:hAnsi="Times New Roman"/>
          <w:sz w:val="24"/>
          <w:szCs w:val="24"/>
          <w:lang w:eastAsia="zh-CN"/>
        </w:rPr>
        <w:t>, следует называть обучающихся по программам магистратуры?</w:t>
      </w:r>
    </w:p>
    <w:p w:rsidR="0018598F" w:rsidRDefault="0018598F" w:rsidP="001859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только обучающимися</w:t>
      </w:r>
    </w:p>
    <w:p w:rsidR="0018598F" w:rsidRDefault="0018598F" w:rsidP="001859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обучающимися и студентами</w:t>
      </w:r>
    </w:p>
    <w:p w:rsidR="0018598F" w:rsidRDefault="0018598F" w:rsidP="001859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учащимися</w:t>
      </w:r>
    </w:p>
    <w:p w:rsidR="0018598F" w:rsidRDefault="0018598F" w:rsidP="001859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магистрантами</w:t>
      </w:r>
    </w:p>
    <w:p w:rsidR="0018598F" w:rsidRPr="0018598F" w:rsidRDefault="0018598F" w:rsidP="0018598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(эталон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b</w:t>
      </w:r>
      <w:r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sectPr w:rsidR="0018598F" w:rsidRPr="001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B49"/>
    <w:multiLevelType w:val="hybridMultilevel"/>
    <w:tmpl w:val="72F0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3841"/>
    <w:multiLevelType w:val="hybridMultilevel"/>
    <w:tmpl w:val="C0D2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32A57"/>
    <w:multiLevelType w:val="hybridMultilevel"/>
    <w:tmpl w:val="0CD46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E651F0"/>
    <w:multiLevelType w:val="hybridMultilevel"/>
    <w:tmpl w:val="4BBE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70"/>
    <w:rsid w:val="000B0A62"/>
    <w:rsid w:val="00177770"/>
    <w:rsid w:val="0018598F"/>
    <w:rsid w:val="006E1E28"/>
    <w:rsid w:val="00766A21"/>
    <w:rsid w:val="007802E5"/>
    <w:rsid w:val="00A25A02"/>
    <w:rsid w:val="00AF5AF0"/>
    <w:rsid w:val="00D03F67"/>
    <w:rsid w:val="00E03B9A"/>
    <w:rsid w:val="00F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Полежаева</cp:lastModifiedBy>
  <cp:revision>3</cp:revision>
  <dcterms:created xsi:type="dcterms:W3CDTF">2024-02-20T09:48:00Z</dcterms:created>
  <dcterms:modified xsi:type="dcterms:W3CDTF">2024-03-19T06:43:00Z</dcterms:modified>
</cp:coreProperties>
</file>