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AB" w:rsidRDefault="002F2AAB" w:rsidP="00FB3349">
      <w:pPr>
        <w:pStyle w:val="a3"/>
        <w:ind w:left="0"/>
        <w:jc w:val="both"/>
      </w:pPr>
      <w:bookmarkStart w:id="0" w:name="_GoBack"/>
    </w:p>
    <w:p w:rsidR="002F2AAB" w:rsidRDefault="00C57109" w:rsidP="00FB3349">
      <w:pPr>
        <w:pStyle w:val="a5"/>
        <w:numPr>
          <w:ilvl w:val="0"/>
          <w:numId w:val="2"/>
        </w:numPr>
        <w:tabs>
          <w:tab w:val="left" w:pos="471"/>
          <w:tab w:val="left" w:pos="1061"/>
        </w:tabs>
        <w:ind w:left="0" w:right="129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рукописном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4"/>
          <w:sz w:val="28"/>
        </w:rPr>
        <w:t xml:space="preserve"> </w:t>
      </w:r>
      <w:r>
        <w:rPr>
          <w:sz w:val="28"/>
        </w:rPr>
        <w:t>графологической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являются: а) </w:t>
      </w:r>
      <w:proofErr w:type="spellStart"/>
      <w:r>
        <w:rPr>
          <w:sz w:val="28"/>
        </w:rPr>
        <w:t>дукты</w:t>
      </w:r>
      <w:proofErr w:type="spellEnd"/>
    </w:p>
    <w:p w:rsidR="002F2AAB" w:rsidRDefault="00C57109" w:rsidP="00FB3349">
      <w:pPr>
        <w:pStyle w:val="a3"/>
        <w:ind w:left="0" w:right="7655"/>
        <w:jc w:val="both"/>
      </w:pPr>
      <w:r>
        <w:t>б)</w:t>
      </w:r>
      <w:r>
        <w:rPr>
          <w:spacing w:val="-17"/>
        </w:rPr>
        <w:t xml:space="preserve"> </w:t>
      </w:r>
      <w:r>
        <w:t>глипты в) морфы г) графы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3"/>
        <w:ind w:left="0"/>
        <w:jc w:val="both"/>
      </w:pPr>
      <w:r>
        <w:t xml:space="preserve">(Эталон: </w:t>
      </w:r>
      <w:r>
        <w:rPr>
          <w:spacing w:val="-5"/>
        </w:rPr>
        <w:t>а)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5"/>
        <w:numPr>
          <w:ilvl w:val="0"/>
          <w:numId w:val="2"/>
        </w:numPr>
        <w:tabs>
          <w:tab w:val="left" w:pos="662"/>
          <w:tab w:val="left" w:pos="2402"/>
          <w:tab w:val="left" w:pos="3452"/>
          <w:tab w:val="left" w:pos="5334"/>
          <w:tab w:val="left" w:pos="5727"/>
          <w:tab w:val="left" w:pos="7250"/>
          <w:tab w:val="left" w:pos="7774"/>
        </w:tabs>
        <w:ind w:left="0" w:right="237" w:firstLine="0"/>
        <w:jc w:val="both"/>
        <w:rPr>
          <w:sz w:val="28"/>
        </w:rPr>
      </w:pPr>
      <w:r>
        <w:rPr>
          <w:spacing w:val="-2"/>
          <w:sz w:val="28"/>
        </w:rPr>
        <w:t>Одномерная</w:t>
      </w:r>
      <w:r>
        <w:rPr>
          <w:sz w:val="28"/>
        </w:rPr>
        <w:tab/>
      </w:r>
      <w:r>
        <w:rPr>
          <w:spacing w:val="-2"/>
          <w:sz w:val="28"/>
        </w:rPr>
        <w:t>линия,</w:t>
      </w:r>
      <w:r>
        <w:rPr>
          <w:sz w:val="28"/>
        </w:rPr>
        <w:tab/>
      </w:r>
      <w:r>
        <w:rPr>
          <w:spacing w:val="-2"/>
          <w:sz w:val="28"/>
        </w:rPr>
        <w:t>возникающая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движении,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 xml:space="preserve">остроконечного </w:t>
      </w:r>
      <w:r>
        <w:rPr>
          <w:sz w:val="28"/>
        </w:rPr>
        <w:t>(конусного) инструмента (перо, шариковая ручка, карандаш и пр.) это…</w:t>
      </w:r>
    </w:p>
    <w:p w:rsidR="002F2AAB" w:rsidRDefault="00C57109" w:rsidP="00FB3349">
      <w:pPr>
        <w:pStyle w:val="a3"/>
        <w:ind w:left="0" w:right="7616"/>
        <w:jc w:val="both"/>
      </w:pPr>
      <w:r>
        <w:t xml:space="preserve">а) </w:t>
      </w:r>
      <w:proofErr w:type="spellStart"/>
      <w:r>
        <w:t>дукты</w:t>
      </w:r>
      <w:proofErr w:type="spellEnd"/>
      <w:r>
        <w:t xml:space="preserve"> б)</w:t>
      </w:r>
      <w:r>
        <w:rPr>
          <w:spacing w:val="-10"/>
        </w:rPr>
        <w:t xml:space="preserve"> </w:t>
      </w:r>
      <w:r>
        <w:t>глипты в) морфы г) графы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3"/>
        <w:ind w:left="0"/>
        <w:jc w:val="both"/>
      </w:pPr>
      <w:r>
        <w:t xml:space="preserve">(Эталон: </w:t>
      </w:r>
      <w:r>
        <w:rPr>
          <w:spacing w:val="-5"/>
        </w:rPr>
        <w:t>г)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5"/>
        <w:numPr>
          <w:ilvl w:val="0"/>
          <w:numId w:val="2"/>
        </w:numPr>
        <w:tabs>
          <w:tab w:val="left" w:pos="631"/>
          <w:tab w:val="left" w:pos="2195"/>
          <w:tab w:val="left" w:pos="3695"/>
          <w:tab w:val="left" w:pos="4455"/>
          <w:tab w:val="left" w:pos="4948"/>
          <w:tab w:val="left" w:pos="6792"/>
          <w:tab w:val="left" w:pos="7959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>Статичный</w:t>
      </w:r>
      <w:r>
        <w:rPr>
          <w:sz w:val="28"/>
        </w:rPr>
        <w:tab/>
      </w:r>
      <w:r>
        <w:rPr>
          <w:spacing w:val="-2"/>
          <w:sz w:val="28"/>
        </w:rPr>
        <w:t>отпечаток,</w:t>
      </w:r>
      <w:r>
        <w:rPr>
          <w:sz w:val="28"/>
        </w:rPr>
        <w:tab/>
      </w:r>
      <w:r>
        <w:rPr>
          <w:spacing w:val="-4"/>
          <w:sz w:val="28"/>
        </w:rPr>
        <w:t>след</w:t>
      </w:r>
      <w:r>
        <w:rPr>
          <w:sz w:val="28"/>
        </w:rPr>
        <w:tab/>
      </w:r>
      <w:r>
        <w:rPr>
          <w:spacing w:val="-5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одноразового</w:t>
      </w:r>
      <w:r>
        <w:rPr>
          <w:sz w:val="28"/>
        </w:rPr>
        <w:tab/>
      </w:r>
      <w:r>
        <w:rPr>
          <w:spacing w:val="-2"/>
          <w:sz w:val="28"/>
        </w:rPr>
        <w:t>касания</w:t>
      </w:r>
      <w:r>
        <w:rPr>
          <w:sz w:val="28"/>
        </w:rPr>
        <w:tab/>
      </w:r>
      <w:r>
        <w:rPr>
          <w:spacing w:val="-2"/>
          <w:sz w:val="28"/>
        </w:rPr>
        <w:t>инструментом</w:t>
      </w:r>
    </w:p>
    <w:p w:rsidR="002F2AAB" w:rsidRDefault="00C57109" w:rsidP="00FB3349">
      <w:pPr>
        <w:pStyle w:val="a3"/>
        <w:tabs>
          <w:tab w:val="left" w:pos="1384"/>
          <w:tab w:val="left" w:pos="2842"/>
          <w:tab w:val="left" w:pos="3206"/>
          <w:tab w:val="left" w:pos="3986"/>
          <w:tab w:val="left" w:pos="5004"/>
          <w:tab w:val="left" w:pos="7359"/>
          <w:tab w:val="left" w:pos="8790"/>
        </w:tabs>
        <w:spacing w:before="60"/>
        <w:ind w:left="0" w:right="247"/>
        <w:jc w:val="both"/>
      </w:pPr>
      <w:r>
        <w:rPr>
          <w:spacing w:val="-2"/>
        </w:rPr>
        <w:t>рабочей</w:t>
      </w:r>
      <w:r>
        <w:tab/>
      </w:r>
      <w:r>
        <w:rPr>
          <w:spacing w:val="-2"/>
        </w:rPr>
        <w:t>плоскости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виде</w:t>
      </w:r>
      <w:r>
        <w:tab/>
      </w:r>
      <w:r>
        <w:rPr>
          <w:spacing w:val="-2"/>
        </w:rPr>
        <w:t>черты,</w:t>
      </w:r>
      <w:r>
        <w:tab/>
      </w:r>
      <w:r>
        <w:rPr>
          <w:spacing w:val="-2"/>
        </w:rPr>
        <w:t>соответствующей</w:t>
      </w:r>
      <w:r>
        <w:tab/>
      </w:r>
      <w:r>
        <w:rPr>
          <w:spacing w:val="-2"/>
        </w:rPr>
        <w:t>отпечатку</w:t>
      </w:r>
      <w:r>
        <w:tab/>
      </w:r>
      <w:r>
        <w:rPr>
          <w:spacing w:val="-4"/>
        </w:rPr>
        <w:t xml:space="preserve">любого </w:t>
      </w:r>
      <w:r>
        <w:t>ширококонечного</w:t>
      </w:r>
      <w:r>
        <w:rPr>
          <w:spacing w:val="40"/>
        </w:rPr>
        <w:t xml:space="preserve"> </w:t>
      </w:r>
      <w:r>
        <w:t>инструмента – это?</w:t>
      </w:r>
    </w:p>
    <w:p w:rsidR="002F2AAB" w:rsidRDefault="00C57109" w:rsidP="00FB3349">
      <w:pPr>
        <w:pStyle w:val="a3"/>
        <w:ind w:left="0" w:right="7616"/>
        <w:jc w:val="both"/>
      </w:pPr>
      <w:r>
        <w:t xml:space="preserve">а) </w:t>
      </w:r>
      <w:proofErr w:type="spellStart"/>
      <w:r>
        <w:t>дукты</w:t>
      </w:r>
      <w:proofErr w:type="spellEnd"/>
      <w:r>
        <w:t xml:space="preserve"> б)</w:t>
      </w:r>
      <w:r>
        <w:rPr>
          <w:spacing w:val="-10"/>
        </w:rPr>
        <w:t xml:space="preserve"> </w:t>
      </w:r>
      <w:r>
        <w:t>глипты в) морфы г) графы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3"/>
        <w:ind w:left="0"/>
        <w:jc w:val="both"/>
      </w:pPr>
      <w:r>
        <w:t xml:space="preserve">(Эталон: </w:t>
      </w:r>
      <w:r>
        <w:rPr>
          <w:spacing w:val="-5"/>
        </w:rPr>
        <w:t>в)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5"/>
        <w:numPr>
          <w:ilvl w:val="0"/>
          <w:numId w:val="2"/>
        </w:numPr>
        <w:tabs>
          <w:tab w:val="left" w:pos="630"/>
        </w:tabs>
        <w:ind w:left="0" w:right="237" w:firstLine="0"/>
        <w:jc w:val="both"/>
        <w:rPr>
          <w:sz w:val="28"/>
        </w:rPr>
      </w:pPr>
      <w:r>
        <w:rPr>
          <w:sz w:val="28"/>
        </w:rPr>
        <w:t>Статичный отпечаток, след от одноразового касания инструментом рабочей плоскости в виде точки соответствующий острому концу всякого конусного инструмента – это?</w:t>
      </w:r>
    </w:p>
    <w:p w:rsidR="002F2AAB" w:rsidRDefault="00C57109" w:rsidP="00FB3349">
      <w:pPr>
        <w:pStyle w:val="a3"/>
        <w:ind w:left="0" w:right="7616"/>
        <w:jc w:val="both"/>
      </w:pPr>
      <w:r>
        <w:t xml:space="preserve">а) </w:t>
      </w:r>
      <w:proofErr w:type="spellStart"/>
      <w:r>
        <w:t>дукты</w:t>
      </w:r>
      <w:proofErr w:type="spellEnd"/>
      <w:r>
        <w:t xml:space="preserve"> б)</w:t>
      </w:r>
      <w:r>
        <w:rPr>
          <w:spacing w:val="-10"/>
        </w:rPr>
        <w:t xml:space="preserve"> </w:t>
      </w:r>
      <w:r>
        <w:t>глипты в) морфы г) графы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3"/>
        <w:ind w:left="0"/>
        <w:jc w:val="both"/>
      </w:pPr>
      <w:r>
        <w:t xml:space="preserve">(Эталон: </w:t>
      </w:r>
      <w:r>
        <w:rPr>
          <w:spacing w:val="-5"/>
        </w:rPr>
        <w:t>б)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5"/>
        <w:numPr>
          <w:ilvl w:val="0"/>
          <w:numId w:val="2"/>
        </w:numPr>
        <w:tabs>
          <w:tab w:val="left" w:pos="471"/>
          <w:tab w:val="left" w:pos="1061"/>
        </w:tabs>
        <w:ind w:left="0" w:right="2722" w:firstLine="0"/>
        <w:jc w:val="both"/>
        <w:rPr>
          <w:sz w:val="28"/>
        </w:rPr>
      </w:pPr>
      <w:r>
        <w:rPr>
          <w:sz w:val="28"/>
        </w:rPr>
        <w:t>Факторы,</w:t>
      </w:r>
      <w:r>
        <w:rPr>
          <w:spacing w:val="-18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17"/>
          <w:sz w:val="28"/>
        </w:rPr>
        <w:t xml:space="preserve"> </w:t>
      </w:r>
      <w:r>
        <w:rPr>
          <w:sz w:val="28"/>
        </w:rPr>
        <w:t>морфологию</w:t>
      </w:r>
      <w:r>
        <w:rPr>
          <w:spacing w:val="-18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17"/>
          <w:sz w:val="28"/>
        </w:rPr>
        <w:t xml:space="preserve"> </w:t>
      </w:r>
      <w:r>
        <w:rPr>
          <w:sz w:val="28"/>
        </w:rPr>
        <w:t>шрифта? а) технологический фактор</w:t>
      </w:r>
    </w:p>
    <w:p w:rsidR="002F2AAB" w:rsidRDefault="00C57109" w:rsidP="00FB3349">
      <w:pPr>
        <w:pStyle w:val="a3"/>
        <w:ind w:left="0" w:right="3763"/>
        <w:jc w:val="both"/>
      </w:pPr>
      <w:r>
        <w:t>б)</w:t>
      </w:r>
      <w:r>
        <w:rPr>
          <w:spacing w:val="-10"/>
        </w:rPr>
        <w:t xml:space="preserve"> </w:t>
      </w:r>
      <w:r>
        <w:t>культурно-искусствоведческий</w:t>
      </w:r>
      <w:r>
        <w:rPr>
          <w:spacing w:val="28"/>
        </w:rPr>
        <w:t xml:space="preserve"> </w:t>
      </w:r>
      <w:r>
        <w:t>фактор. в) функционально-эстетический</w:t>
      </w:r>
      <w:r>
        <w:rPr>
          <w:spacing w:val="40"/>
        </w:rPr>
        <w:t xml:space="preserve"> </w:t>
      </w:r>
      <w:r>
        <w:t>фактор. г) личностный фактор.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3"/>
        <w:ind w:left="0"/>
        <w:jc w:val="both"/>
      </w:pPr>
      <w:r>
        <w:t xml:space="preserve">(Эталон: </w:t>
      </w:r>
      <w:r>
        <w:rPr>
          <w:spacing w:val="-5"/>
        </w:rPr>
        <w:t>в)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5"/>
        <w:numPr>
          <w:ilvl w:val="0"/>
          <w:numId w:val="2"/>
        </w:numPr>
        <w:tabs>
          <w:tab w:val="left" w:pos="471"/>
          <w:tab w:val="left" w:pos="1061"/>
        </w:tabs>
        <w:ind w:left="0" w:right="1849" w:firstLine="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-9"/>
          <w:sz w:val="28"/>
        </w:rPr>
        <w:t xml:space="preserve"> </w:t>
      </w:r>
      <w:r>
        <w:rPr>
          <w:sz w:val="28"/>
        </w:rPr>
        <w:t>«обычное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письмо»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палеографии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понимается… а) книжное письмо</w:t>
      </w:r>
    </w:p>
    <w:p w:rsidR="002F2AAB" w:rsidRDefault="00C57109" w:rsidP="00FB3349">
      <w:pPr>
        <w:pStyle w:val="a3"/>
        <w:ind w:left="0" w:right="6202"/>
        <w:jc w:val="both"/>
      </w:pPr>
      <w:r>
        <w:t>б) парадное письмо</w:t>
      </w:r>
      <w:r>
        <w:rPr>
          <w:spacing w:val="80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руническое</w:t>
      </w:r>
      <w:r>
        <w:rPr>
          <w:spacing w:val="7"/>
        </w:rPr>
        <w:t xml:space="preserve"> </w:t>
      </w:r>
      <w:r>
        <w:t>письмо г) служебное</w:t>
      </w:r>
      <w:r>
        <w:rPr>
          <w:spacing w:val="40"/>
        </w:rPr>
        <w:t xml:space="preserve"> </w:t>
      </w:r>
      <w:r>
        <w:t>письмо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3"/>
        <w:ind w:left="0"/>
        <w:jc w:val="both"/>
      </w:pPr>
      <w:r>
        <w:t xml:space="preserve">(Эталон: </w:t>
      </w:r>
      <w:r>
        <w:rPr>
          <w:spacing w:val="-5"/>
        </w:rPr>
        <w:t>г)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5"/>
        <w:numPr>
          <w:ilvl w:val="0"/>
          <w:numId w:val="2"/>
        </w:numPr>
        <w:tabs>
          <w:tab w:val="left" w:pos="516"/>
        </w:tabs>
        <w:ind w:left="0" w:right="226" w:firstLine="0"/>
        <w:jc w:val="both"/>
        <w:rPr>
          <w:sz w:val="28"/>
        </w:rPr>
      </w:pPr>
      <w:r>
        <w:rPr>
          <w:sz w:val="28"/>
        </w:rPr>
        <w:t>Самый</w:t>
      </w:r>
      <w:r>
        <w:rPr>
          <w:spacing w:val="34"/>
          <w:sz w:val="28"/>
        </w:rPr>
        <w:t xml:space="preserve"> </w:t>
      </w:r>
      <w:r>
        <w:rPr>
          <w:sz w:val="28"/>
        </w:rPr>
        <w:t>ближайший</w:t>
      </w:r>
      <w:r>
        <w:rPr>
          <w:spacing w:val="38"/>
          <w:sz w:val="28"/>
        </w:rPr>
        <w:t xml:space="preserve"> </w:t>
      </w:r>
      <w:r>
        <w:rPr>
          <w:sz w:val="28"/>
        </w:rPr>
        <w:t>эквивалент</w:t>
      </w:r>
      <w:r>
        <w:rPr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3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языка</w:t>
      </w:r>
      <w:r>
        <w:rPr>
          <w:spacing w:val="38"/>
          <w:sz w:val="28"/>
        </w:rPr>
        <w:t xml:space="preserve"> </w:t>
      </w:r>
      <w:r>
        <w:rPr>
          <w:sz w:val="28"/>
        </w:rPr>
        <w:t>англоязычного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термина </w:t>
      </w:r>
      <w:proofErr w:type="spellStart"/>
      <w:r>
        <w:rPr>
          <w:sz w:val="28"/>
        </w:rPr>
        <w:lastRenderedPageBreak/>
        <w:t>Lettering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леттеринг</w:t>
      </w:r>
      <w:proofErr w:type="spellEnd"/>
      <w:r>
        <w:rPr>
          <w:sz w:val="28"/>
        </w:rPr>
        <w:t>) это…</w:t>
      </w:r>
    </w:p>
    <w:p w:rsidR="002F2AAB" w:rsidRDefault="00C57109" w:rsidP="00FB3349">
      <w:pPr>
        <w:pStyle w:val="a3"/>
        <w:spacing w:before="1"/>
        <w:ind w:left="0"/>
        <w:jc w:val="both"/>
      </w:pPr>
      <w:r>
        <w:t>а)</w:t>
      </w:r>
      <w:r>
        <w:rPr>
          <w:spacing w:val="23"/>
        </w:rPr>
        <w:t xml:space="preserve"> </w:t>
      </w:r>
      <w:r>
        <w:rPr>
          <w:spacing w:val="-2"/>
        </w:rPr>
        <w:t>логотип</w:t>
      </w:r>
    </w:p>
    <w:p w:rsidR="002F2AAB" w:rsidRDefault="00C57109" w:rsidP="00FB3349">
      <w:pPr>
        <w:pStyle w:val="a3"/>
        <w:ind w:left="0" w:right="5043"/>
        <w:jc w:val="both"/>
      </w:pPr>
      <w:r>
        <w:t>б) рисунок наборного шрифта в) рисование буквами</w:t>
      </w:r>
    </w:p>
    <w:p w:rsidR="00FB3349" w:rsidRDefault="00C57109" w:rsidP="00FB3349">
      <w:pPr>
        <w:pStyle w:val="a3"/>
        <w:spacing w:line="480" w:lineRule="auto"/>
        <w:ind w:left="0" w:right="6202"/>
        <w:jc w:val="both"/>
      </w:pPr>
      <w:r>
        <w:t>г) рисованный шрифт</w:t>
      </w:r>
    </w:p>
    <w:p w:rsidR="002F2AAB" w:rsidRDefault="00C57109" w:rsidP="00FB3349">
      <w:pPr>
        <w:pStyle w:val="a3"/>
        <w:spacing w:line="480" w:lineRule="auto"/>
        <w:ind w:left="0" w:right="6202"/>
        <w:jc w:val="both"/>
      </w:pPr>
      <w:r>
        <w:t xml:space="preserve"> (Эталон: г)</w:t>
      </w:r>
    </w:p>
    <w:p w:rsidR="002F2AAB" w:rsidRDefault="00C57109" w:rsidP="00FB3349">
      <w:pPr>
        <w:pStyle w:val="a5"/>
        <w:numPr>
          <w:ilvl w:val="0"/>
          <w:numId w:val="2"/>
        </w:numPr>
        <w:tabs>
          <w:tab w:val="left" w:pos="1125"/>
        </w:tabs>
        <w:ind w:left="0" w:right="226" w:firstLine="0"/>
        <w:jc w:val="both"/>
        <w:rPr>
          <w:sz w:val="28"/>
        </w:rPr>
      </w:pPr>
      <w:r>
        <w:rPr>
          <w:sz w:val="28"/>
        </w:rPr>
        <w:t>Какой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</w:t>
      </w:r>
      <w:r>
        <w:rPr>
          <w:spacing w:val="80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отрывом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без</w:t>
      </w:r>
      <w:r>
        <w:rPr>
          <w:spacing w:val="80"/>
          <w:sz w:val="28"/>
        </w:rPr>
        <w:t xml:space="preserve"> </w:t>
      </w:r>
      <w:r>
        <w:rPr>
          <w:sz w:val="28"/>
        </w:rPr>
        <w:t>отрыва,</w:t>
      </w:r>
      <w:r>
        <w:rPr>
          <w:spacing w:val="80"/>
          <w:sz w:val="28"/>
        </w:rPr>
        <w:t xml:space="preserve"> </w:t>
      </w:r>
      <w:r>
        <w:rPr>
          <w:sz w:val="28"/>
        </w:rPr>
        <w:t>заложил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основы формообразования знаков в </w:t>
      </w:r>
      <w:proofErr w:type="spellStart"/>
      <w:r>
        <w:rPr>
          <w:sz w:val="28"/>
        </w:rPr>
        <w:t>леттеринге</w:t>
      </w:r>
      <w:proofErr w:type="spellEnd"/>
      <w:r>
        <w:rPr>
          <w:sz w:val="28"/>
        </w:rPr>
        <w:t>?</w:t>
      </w:r>
    </w:p>
    <w:p w:rsidR="002F2AAB" w:rsidRDefault="00C57109" w:rsidP="00FB3349">
      <w:pPr>
        <w:pStyle w:val="a3"/>
        <w:ind w:left="0"/>
        <w:jc w:val="both"/>
      </w:pPr>
      <w:r>
        <w:t>а)</w:t>
      </w:r>
      <w:r>
        <w:rPr>
          <w:spacing w:val="13"/>
        </w:rPr>
        <w:t xml:space="preserve"> </w:t>
      </w:r>
      <w:r>
        <w:t>непрерывное</w:t>
      </w:r>
      <w:r>
        <w:rPr>
          <w:spacing w:val="15"/>
        </w:rPr>
        <w:t xml:space="preserve"> </w:t>
      </w:r>
      <w:r>
        <w:t>письмо</w:t>
      </w:r>
      <w:r>
        <w:rPr>
          <w:spacing w:val="25"/>
        </w:rPr>
        <w:t xml:space="preserve"> </w:t>
      </w:r>
      <w:r>
        <w:t>имеющее</w:t>
      </w:r>
      <w:r>
        <w:rPr>
          <w:spacing w:val="29"/>
        </w:rPr>
        <w:t xml:space="preserve"> </w:t>
      </w:r>
      <w:r>
        <w:t>параллельный</w:t>
      </w:r>
      <w:r>
        <w:rPr>
          <w:spacing w:val="26"/>
        </w:rPr>
        <w:t xml:space="preserve"> </w:t>
      </w:r>
      <w:r>
        <w:rPr>
          <w:spacing w:val="-2"/>
        </w:rPr>
        <w:t>перенос</w:t>
      </w:r>
    </w:p>
    <w:p w:rsidR="002F2AAB" w:rsidRDefault="00C57109" w:rsidP="00FB3349">
      <w:pPr>
        <w:pStyle w:val="a3"/>
        <w:spacing w:before="60"/>
        <w:ind w:left="0"/>
        <w:jc w:val="both"/>
      </w:pPr>
      <w:r>
        <w:t>б)</w:t>
      </w:r>
      <w:r>
        <w:rPr>
          <w:spacing w:val="20"/>
        </w:rPr>
        <w:t xml:space="preserve"> </w:t>
      </w:r>
      <w:r>
        <w:t>непрерывное</w:t>
      </w:r>
      <w:r>
        <w:rPr>
          <w:spacing w:val="19"/>
        </w:rPr>
        <w:t xml:space="preserve"> </w:t>
      </w:r>
      <w:r>
        <w:t>письмо</w:t>
      </w:r>
      <w:r>
        <w:rPr>
          <w:spacing w:val="3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2"/>
        </w:rPr>
        <w:t>расширением</w:t>
      </w:r>
    </w:p>
    <w:p w:rsidR="002F2AAB" w:rsidRDefault="00C57109" w:rsidP="00FB3349">
      <w:pPr>
        <w:pStyle w:val="a3"/>
        <w:spacing w:before="1"/>
        <w:ind w:left="0" w:right="1385"/>
        <w:jc w:val="both"/>
      </w:pPr>
      <w:r>
        <w:t>в) непрерывное письмо,</w:t>
      </w:r>
      <w:r>
        <w:rPr>
          <w:spacing w:val="80"/>
        </w:rPr>
        <w:t xml:space="preserve"> </w:t>
      </w:r>
      <w:r>
        <w:t>не имеющее параллельный перенос г) письмо с отрывом пера имеющее расширение</w:t>
      </w:r>
    </w:p>
    <w:p w:rsidR="002F2AAB" w:rsidRDefault="00C57109" w:rsidP="00FB3349">
      <w:pPr>
        <w:pStyle w:val="a3"/>
        <w:spacing w:before="321"/>
        <w:ind w:left="0"/>
        <w:jc w:val="both"/>
      </w:pPr>
      <w:r>
        <w:t xml:space="preserve">(Эталон: </w:t>
      </w:r>
      <w:r>
        <w:rPr>
          <w:spacing w:val="-5"/>
        </w:rPr>
        <w:t>г)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5"/>
        <w:numPr>
          <w:ilvl w:val="0"/>
          <w:numId w:val="2"/>
        </w:numPr>
        <w:tabs>
          <w:tab w:val="left" w:pos="528"/>
        </w:tabs>
        <w:ind w:left="0" w:right="226" w:firstLine="0"/>
        <w:jc w:val="both"/>
        <w:rPr>
          <w:sz w:val="28"/>
        </w:rPr>
      </w:pPr>
      <w:r>
        <w:rPr>
          <w:sz w:val="28"/>
        </w:rPr>
        <w:t>Различия</w:t>
      </w:r>
      <w:r>
        <w:rPr>
          <w:spacing w:val="40"/>
          <w:sz w:val="28"/>
        </w:rPr>
        <w:t xml:space="preserve"> </w:t>
      </w:r>
      <w:r>
        <w:rPr>
          <w:sz w:val="28"/>
        </w:rPr>
        <w:t>линий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</w:t>
      </w:r>
      <w:r>
        <w:rPr>
          <w:spacing w:val="40"/>
          <w:sz w:val="28"/>
        </w:rPr>
        <w:t xml:space="preserve"> </w:t>
      </w:r>
      <w:r>
        <w:rPr>
          <w:sz w:val="28"/>
        </w:rPr>
        <w:t>букв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определяется скоростью письма — это…</w:t>
      </w:r>
    </w:p>
    <w:p w:rsidR="002F2AAB" w:rsidRDefault="00C57109" w:rsidP="00FB3349">
      <w:pPr>
        <w:pStyle w:val="a3"/>
        <w:ind w:left="0" w:right="1702"/>
        <w:jc w:val="both"/>
      </w:pPr>
      <w:r>
        <w:t>а) непрерывное письмо имеющего</w:t>
      </w:r>
      <w:r>
        <w:rPr>
          <w:spacing w:val="27"/>
        </w:rPr>
        <w:t xml:space="preserve"> </w:t>
      </w:r>
      <w:r>
        <w:t>параллельный перенос б) письмо с отрывом пера не имеющее</w:t>
      </w:r>
      <w:r>
        <w:rPr>
          <w:spacing w:val="40"/>
        </w:rPr>
        <w:t xml:space="preserve"> </w:t>
      </w:r>
      <w:r>
        <w:t>расширение</w:t>
      </w:r>
    </w:p>
    <w:p w:rsidR="002F2AAB" w:rsidRDefault="00C57109" w:rsidP="00FB3349">
      <w:pPr>
        <w:pStyle w:val="a3"/>
        <w:ind w:left="0" w:right="1385"/>
        <w:jc w:val="both"/>
      </w:pPr>
      <w:r>
        <w:t>в) письмо с отрывом пера, имеющего</w:t>
      </w:r>
      <w:r>
        <w:rPr>
          <w:spacing w:val="32"/>
        </w:rPr>
        <w:t xml:space="preserve"> </w:t>
      </w:r>
      <w:r>
        <w:t>параллельный перенос г) письмо с отрывом пера имеющее расширение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3"/>
        <w:ind w:left="0"/>
        <w:jc w:val="both"/>
      </w:pPr>
      <w:r>
        <w:t xml:space="preserve">(Эталон: </w:t>
      </w:r>
      <w:r>
        <w:rPr>
          <w:spacing w:val="-5"/>
        </w:rPr>
        <w:t>а)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5"/>
        <w:numPr>
          <w:ilvl w:val="0"/>
          <w:numId w:val="2"/>
        </w:numPr>
        <w:tabs>
          <w:tab w:val="left" w:pos="754"/>
          <w:tab w:val="left" w:pos="1460"/>
          <w:tab w:val="left" w:pos="2865"/>
          <w:tab w:val="left" w:pos="4156"/>
          <w:tab w:val="left" w:pos="5223"/>
          <w:tab w:val="left" w:pos="6626"/>
          <w:tab w:val="left" w:pos="7252"/>
          <w:tab w:val="left" w:pos="8738"/>
        </w:tabs>
        <w:ind w:left="0" w:right="236" w:firstLine="0"/>
        <w:jc w:val="both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снижении</w:t>
      </w:r>
      <w:r>
        <w:rPr>
          <w:sz w:val="28"/>
        </w:rPr>
        <w:tab/>
      </w:r>
      <w:r>
        <w:rPr>
          <w:spacing w:val="-2"/>
          <w:sz w:val="28"/>
        </w:rPr>
        <w:t>скорости</w:t>
      </w:r>
      <w:r>
        <w:rPr>
          <w:sz w:val="28"/>
        </w:rPr>
        <w:tab/>
      </w:r>
      <w:r>
        <w:rPr>
          <w:spacing w:val="-2"/>
          <w:sz w:val="28"/>
        </w:rPr>
        <w:t>письма</w:t>
      </w:r>
      <w:r>
        <w:rPr>
          <w:sz w:val="28"/>
        </w:rPr>
        <w:tab/>
      </w:r>
      <w:r>
        <w:rPr>
          <w:spacing w:val="-2"/>
          <w:sz w:val="28"/>
        </w:rPr>
        <w:t>возникает</w:t>
      </w:r>
      <w:r>
        <w:rPr>
          <w:sz w:val="28"/>
        </w:rPr>
        <w:tab/>
      </w:r>
      <w:r>
        <w:rPr>
          <w:spacing w:val="-4"/>
          <w:sz w:val="28"/>
        </w:rPr>
        <w:t>т.н.</w:t>
      </w:r>
      <w:r>
        <w:rPr>
          <w:sz w:val="28"/>
        </w:rPr>
        <w:tab/>
      </w:r>
      <w:r>
        <w:rPr>
          <w:spacing w:val="-2"/>
          <w:sz w:val="28"/>
        </w:rPr>
        <w:t>медленное</w:t>
      </w:r>
      <w:r>
        <w:rPr>
          <w:sz w:val="28"/>
        </w:rPr>
        <w:tab/>
      </w:r>
      <w:r>
        <w:rPr>
          <w:spacing w:val="-2"/>
          <w:sz w:val="28"/>
        </w:rPr>
        <w:t xml:space="preserve">письмо, </w:t>
      </w:r>
      <w:r>
        <w:rPr>
          <w:sz w:val="28"/>
        </w:rPr>
        <w:t>характерное для книжного письма — это …</w:t>
      </w:r>
    </w:p>
    <w:p w:rsidR="002F2AAB" w:rsidRDefault="00C57109" w:rsidP="00FB3349">
      <w:pPr>
        <w:pStyle w:val="a3"/>
        <w:ind w:left="0" w:right="1702"/>
        <w:jc w:val="both"/>
      </w:pPr>
      <w:r>
        <w:t>а) непрерывное письмо имеющего</w:t>
      </w:r>
      <w:r>
        <w:rPr>
          <w:spacing w:val="27"/>
        </w:rPr>
        <w:t xml:space="preserve"> </w:t>
      </w:r>
      <w:r>
        <w:t>параллельный перенос б) непрерывное письмо с расширением</w:t>
      </w:r>
    </w:p>
    <w:p w:rsidR="002F2AAB" w:rsidRDefault="00C57109" w:rsidP="00FB3349">
      <w:pPr>
        <w:pStyle w:val="a3"/>
        <w:ind w:left="0" w:right="1385"/>
        <w:jc w:val="both"/>
      </w:pPr>
      <w:r>
        <w:t>в) письмо с отрывом пера, имеющего</w:t>
      </w:r>
      <w:r>
        <w:rPr>
          <w:spacing w:val="32"/>
        </w:rPr>
        <w:t xml:space="preserve"> </w:t>
      </w:r>
      <w:r>
        <w:t>параллельный перенос г) письмо с отрывом пера не имеющее</w:t>
      </w:r>
      <w:r>
        <w:rPr>
          <w:spacing w:val="40"/>
        </w:rPr>
        <w:t xml:space="preserve"> </w:t>
      </w:r>
      <w:r>
        <w:t>расширение</w:t>
      </w:r>
    </w:p>
    <w:p w:rsidR="002F2AAB" w:rsidRDefault="002F2AAB" w:rsidP="00FB3349">
      <w:pPr>
        <w:pStyle w:val="a3"/>
        <w:ind w:left="0"/>
        <w:jc w:val="both"/>
      </w:pPr>
    </w:p>
    <w:p w:rsidR="002F2AAB" w:rsidRDefault="00C57109" w:rsidP="00FB3349">
      <w:pPr>
        <w:pStyle w:val="a3"/>
        <w:ind w:left="0"/>
        <w:jc w:val="both"/>
        <w:rPr>
          <w:spacing w:val="-5"/>
        </w:rPr>
      </w:pPr>
      <w:r>
        <w:t xml:space="preserve">(Эталон: </w:t>
      </w:r>
      <w:r>
        <w:rPr>
          <w:spacing w:val="-5"/>
        </w:rPr>
        <w:t>в)</w:t>
      </w:r>
    </w:p>
    <w:p w:rsidR="00C57109" w:rsidRDefault="00C57109" w:rsidP="00FB3349">
      <w:pPr>
        <w:pStyle w:val="a3"/>
        <w:ind w:left="0"/>
        <w:jc w:val="both"/>
        <w:rPr>
          <w:spacing w:val="-5"/>
        </w:rPr>
      </w:pPr>
    </w:p>
    <w:p w:rsidR="00C57109" w:rsidRPr="00FB3349" w:rsidRDefault="00C57109" w:rsidP="00FB3349">
      <w:pPr>
        <w:pStyle w:val="a5"/>
        <w:numPr>
          <w:ilvl w:val="0"/>
          <w:numId w:val="2"/>
        </w:numPr>
        <w:tabs>
          <w:tab w:val="left" w:pos="754"/>
          <w:tab w:val="left" w:pos="1460"/>
          <w:tab w:val="left" w:pos="2865"/>
          <w:tab w:val="left" w:pos="4156"/>
          <w:tab w:val="left" w:pos="5223"/>
          <w:tab w:val="left" w:pos="6626"/>
          <w:tab w:val="left" w:pos="7252"/>
          <w:tab w:val="left" w:pos="8738"/>
        </w:tabs>
        <w:ind w:left="0" w:right="236" w:firstLine="0"/>
        <w:jc w:val="both"/>
        <w:rPr>
          <w:sz w:val="28"/>
        </w:rPr>
      </w:pPr>
      <w:r w:rsidRPr="00FB3349">
        <w:rPr>
          <w:sz w:val="28"/>
        </w:rPr>
        <w:t>Фактор,</w:t>
      </w:r>
      <w:r w:rsidRPr="00FB3349">
        <w:rPr>
          <w:spacing w:val="-18"/>
          <w:sz w:val="28"/>
        </w:rPr>
        <w:t xml:space="preserve"> </w:t>
      </w:r>
      <w:r w:rsidRPr="00FB3349">
        <w:rPr>
          <w:sz w:val="28"/>
        </w:rPr>
        <w:t>определяющий</w:t>
      </w:r>
      <w:r w:rsidRPr="00FB3349">
        <w:rPr>
          <w:spacing w:val="-14"/>
          <w:sz w:val="28"/>
        </w:rPr>
        <w:t xml:space="preserve"> </w:t>
      </w:r>
      <w:r w:rsidRPr="00FB3349">
        <w:rPr>
          <w:sz w:val="28"/>
        </w:rPr>
        <w:t>морфологию</w:t>
      </w:r>
      <w:r w:rsidRPr="00FB3349">
        <w:rPr>
          <w:spacing w:val="-17"/>
          <w:sz w:val="28"/>
        </w:rPr>
        <w:t xml:space="preserve"> </w:t>
      </w:r>
      <w:r w:rsidRPr="00FB3349">
        <w:rPr>
          <w:sz w:val="28"/>
        </w:rPr>
        <w:t>рисунка</w:t>
      </w:r>
      <w:r w:rsidRPr="00FB3349">
        <w:rPr>
          <w:spacing w:val="-12"/>
          <w:sz w:val="28"/>
        </w:rPr>
        <w:t xml:space="preserve"> </w:t>
      </w:r>
      <w:r w:rsidRPr="00FB3349">
        <w:rPr>
          <w:spacing w:val="-2"/>
          <w:sz w:val="28"/>
        </w:rPr>
        <w:t>шрифта?</w:t>
      </w:r>
    </w:p>
    <w:p w:rsidR="00C57109" w:rsidRPr="00FB3349" w:rsidRDefault="00C57109" w:rsidP="00FB3349">
      <w:pPr>
        <w:tabs>
          <w:tab w:val="left" w:pos="754"/>
          <w:tab w:val="left" w:pos="1460"/>
          <w:tab w:val="left" w:pos="2865"/>
          <w:tab w:val="left" w:pos="4156"/>
          <w:tab w:val="left" w:pos="5223"/>
          <w:tab w:val="left" w:pos="6626"/>
          <w:tab w:val="left" w:pos="7252"/>
          <w:tab w:val="left" w:pos="8738"/>
        </w:tabs>
        <w:ind w:right="236"/>
        <w:jc w:val="both"/>
        <w:rPr>
          <w:sz w:val="28"/>
        </w:rPr>
      </w:pPr>
    </w:p>
    <w:p w:rsidR="00C57109" w:rsidRPr="00FB3349" w:rsidRDefault="00C57109" w:rsidP="00FB3349">
      <w:pPr>
        <w:pStyle w:val="a3"/>
        <w:ind w:left="0"/>
        <w:jc w:val="both"/>
        <w:rPr>
          <w:spacing w:val="-5"/>
        </w:rPr>
      </w:pPr>
      <w:r w:rsidRPr="00FB3349">
        <w:rPr>
          <w:spacing w:val="-5"/>
        </w:rPr>
        <w:t>(Эталон: Шрифтовая форма)</w:t>
      </w:r>
    </w:p>
    <w:p w:rsidR="00C57109" w:rsidRPr="00FB3349" w:rsidRDefault="00C57109" w:rsidP="00FB3349">
      <w:pPr>
        <w:tabs>
          <w:tab w:val="left" w:pos="754"/>
          <w:tab w:val="left" w:pos="1460"/>
          <w:tab w:val="left" w:pos="2865"/>
          <w:tab w:val="left" w:pos="4156"/>
          <w:tab w:val="left" w:pos="5223"/>
          <w:tab w:val="left" w:pos="6626"/>
          <w:tab w:val="left" w:pos="7252"/>
          <w:tab w:val="left" w:pos="8738"/>
        </w:tabs>
        <w:ind w:right="236"/>
        <w:jc w:val="both"/>
      </w:pPr>
    </w:p>
    <w:p w:rsidR="00C57109" w:rsidRPr="00FB3349" w:rsidRDefault="00C57109" w:rsidP="00FB3349">
      <w:pPr>
        <w:pStyle w:val="a5"/>
        <w:numPr>
          <w:ilvl w:val="0"/>
          <w:numId w:val="2"/>
        </w:numPr>
        <w:tabs>
          <w:tab w:val="left" w:pos="767"/>
          <w:tab w:val="left" w:pos="1460"/>
          <w:tab w:val="left" w:pos="2865"/>
          <w:tab w:val="left" w:pos="4156"/>
          <w:tab w:val="left" w:pos="5223"/>
          <w:tab w:val="left" w:pos="6626"/>
          <w:tab w:val="left" w:pos="7252"/>
          <w:tab w:val="left" w:pos="8738"/>
        </w:tabs>
        <w:ind w:left="0" w:right="236" w:firstLine="0"/>
        <w:jc w:val="both"/>
        <w:rPr>
          <w:sz w:val="28"/>
        </w:rPr>
      </w:pPr>
      <w:r w:rsidRPr="00FB3349">
        <w:rPr>
          <w:sz w:val="28"/>
        </w:rPr>
        <w:t>Дайте краткую характеристику личностно-творческому фактору морфологии шрифтовой формы.</w:t>
      </w:r>
    </w:p>
    <w:p w:rsidR="00C57109" w:rsidRPr="00FB3349" w:rsidRDefault="00C57109" w:rsidP="00C57109">
      <w:pPr>
        <w:pStyle w:val="a3"/>
        <w:ind w:right="226"/>
        <w:jc w:val="both"/>
      </w:pPr>
    </w:p>
    <w:p w:rsidR="00C57109" w:rsidRPr="00FB3349" w:rsidRDefault="00C57109" w:rsidP="00FB3349">
      <w:pPr>
        <w:pStyle w:val="a3"/>
        <w:ind w:left="0" w:right="226"/>
        <w:jc w:val="both"/>
      </w:pPr>
      <w:r w:rsidRPr="00FB3349">
        <w:t>(Эталон: фактор представляет субъективные, личностные пристрастия и характер художника-автора)</w:t>
      </w:r>
    </w:p>
    <w:p w:rsidR="00C57109" w:rsidRPr="00FB3349" w:rsidRDefault="00C57109" w:rsidP="00FB3349">
      <w:pPr>
        <w:pStyle w:val="a3"/>
        <w:ind w:left="0" w:right="226"/>
        <w:jc w:val="both"/>
      </w:pPr>
    </w:p>
    <w:p w:rsidR="00C57109" w:rsidRPr="00FB3349" w:rsidRDefault="00C57109" w:rsidP="00FB3349">
      <w:pPr>
        <w:pStyle w:val="a5"/>
        <w:numPr>
          <w:ilvl w:val="0"/>
          <w:numId w:val="2"/>
        </w:numPr>
        <w:tabs>
          <w:tab w:val="left" w:pos="754"/>
          <w:tab w:val="left" w:pos="1460"/>
          <w:tab w:val="left" w:pos="2865"/>
          <w:tab w:val="left" w:pos="4156"/>
          <w:tab w:val="left" w:pos="5223"/>
          <w:tab w:val="left" w:pos="6626"/>
          <w:tab w:val="left" w:pos="7252"/>
          <w:tab w:val="left" w:pos="8738"/>
        </w:tabs>
        <w:ind w:left="0" w:right="236" w:firstLine="0"/>
        <w:rPr>
          <w:spacing w:val="-2"/>
          <w:sz w:val="28"/>
        </w:rPr>
      </w:pPr>
      <w:r w:rsidRPr="00FB3349">
        <w:rPr>
          <w:spacing w:val="-2"/>
          <w:sz w:val="28"/>
        </w:rPr>
        <w:t>Дайте краткую характеристику рукописному (</w:t>
      </w:r>
      <w:proofErr w:type="spellStart"/>
      <w:r w:rsidRPr="00FB3349">
        <w:rPr>
          <w:spacing w:val="-2"/>
          <w:sz w:val="28"/>
        </w:rPr>
        <w:t>дуктальному</w:t>
      </w:r>
      <w:proofErr w:type="spellEnd"/>
      <w:r w:rsidRPr="00FB3349">
        <w:rPr>
          <w:spacing w:val="-2"/>
          <w:sz w:val="28"/>
        </w:rPr>
        <w:t>) процессу письма.</w:t>
      </w:r>
    </w:p>
    <w:p w:rsidR="00C57109" w:rsidRPr="00FB3349" w:rsidRDefault="00C57109" w:rsidP="00FB3349">
      <w:pPr>
        <w:pStyle w:val="a3"/>
        <w:ind w:left="0" w:right="226"/>
        <w:jc w:val="both"/>
      </w:pPr>
    </w:p>
    <w:p w:rsidR="00C57109" w:rsidRDefault="00C57109" w:rsidP="00FB3349">
      <w:pPr>
        <w:pStyle w:val="a3"/>
        <w:ind w:left="0" w:right="226"/>
        <w:jc w:val="both"/>
      </w:pPr>
      <w:r w:rsidRPr="00FB3349">
        <w:t>(Эталон: в рукописном процессе графологической основой формы являются</w:t>
      </w:r>
      <w:r w:rsidR="00FB3349">
        <w:t xml:space="preserve"> </w:t>
      </w:r>
      <w:proofErr w:type="spellStart"/>
      <w:r w:rsidRPr="00FB3349">
        <w:lastRenderedPageBreak/>
        <w:t>дукт</w:t>
      </w:r>
      <w:proofErr w:type="spellEnd"/>
      <w:r w:rsidRPr="00FB3349">
        <w:t>)</w:t>
      </w:r>
      <w:r>
        <w:t xml:space="preserve"> </w:t>
      </w:r>
    </w:p>
    <w:bookmarkEnd w:id="0"/>
    <w:p w:rsidR="00C57109" w:rsidRDefault="00C57109" w:rsidP="00FB3349">
      <w:pPr>
        <w:pStyle w:val="a3"/>
        <w:ind w:left="0"/>
      </w:pPr>
    </w:p>
    <w:sectPr w:rsidR="00C57109">
      <w:pgSz w:w="11910" w:h="16840"/>
      <w:pgMar w:top="76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383"/>
    <w:multiLevelType w:val="hybridMultilevel"/>
    <w:tmpl w:val="6F8485AE"/>
    <w:lvl w:ilvl="0" w:tplc="FFF604DA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F74E1E2">
      <w:numFmt w:val="bullet"/>
      <w:lvlText w:val="•"/>
      <w:lvlJc w:val="left"/>
      <w:pPr>
        <w:ind w:left="2214" w:hanging="304"/>
      </w:pPr>
      <w:rPr>
        <w:rFonts w:hint="default"/>
        <w:lang w:val="ru-RU" w:eastAsia="en-US" w:bidi="ar-SA"/>
      </w:rPr>
    </w:lvl>
    <w:lvl w:ilvl="2" w:tplc="4606E490">
      <w:numFmt w:val="bullet"/>
      <w:lvlText w:val="•"/>
      <w:lvlJc w:val="left"/>
      <w:pPr>
        <w:ind w:left="3069" w:hanging="304"/>
      </w:pPr>
      <w:rPr>
        <w:rFonts w:hint="default"/>
        <w:lang w:val="ru-RU" w:eastAsia="en-US" w:bidi="ar-SA"/>
      </w:rPr>
    </w:lvl>
    <w:lvl w:ilvl="3" w:tplc="09C87B18">
      <w:numFmt w:val="bullet"/>
      <w:lvlText w:val="•"/>
      <w:lvlJc w:val="left"/>
      <w:pPr>
        <w:ind w:left="3923" w:hanging="304"/>
      </w:pPr>
      <w:rPr>
        <w:rFonts w:hint="default"/>
        <w:lang w:val="ru-RU" w:eastAsia="en-US" w:bidi="ar-SA"/>
      </w:rPr>
    </w:lvl>
    <w:lvl w:ilvl="4" w:tplc="DB62FEAA">
      <w:numFmt w:val="bullet"/>
      <w:lvlText w:val="•"/>
      <w:lvlJc w:val="left"/>
      <w:pPr>
        <w:ind w:left="4778" w:hanging="304"/>
      </w:pPr>
      <w:rPr>
        <w:rFonts w:hint="default"/>
        <w:lang w:val="ru-RU" w:eastAsia="en-US" w:bidi="ar-SA"/>
      </w:rPr>
    </w:lvl>
    <w:lvl w:ilvl="5" w:tplc="71B49A88">
      <w:numFmt w:val="bullet"/>
      <w:lvlText w:val="•"/>
      <w:lvlJc w:val="left"/>
      <w:pPr>
        <w:ind w:left="5632" w:hanging="304"/>
      </w:pPr>
      <w:rPr>
        <w:rFonts w:hint="default"/>
        <w:lang w:val="ru-RU" w:eastAsia="en-US" w:bidi="ar-SA"/>
      </w:rPr>
    </w:lvl>
    <w:lvl w:ilvl="6" w:tplc="EAECFE9C">
      <w:numFmt w:val="bullet"/>
      <w:lvlText w:val="•"/>
      <w:lvlJc w:val="left"/>
      <w:pPr>
        <w:ind w:left="6487" w:hanging="304"/>
      </w:pPr>
      <w:rPr>
        <w:rFonts w:hint="default"/>
        <w:lang w:val="ru-RU" w:eastAsia="en-US" w:bidi="ar-SA"/>
      </w:rPr>
    </w:lvl>
    <w:lvl w:ilvl="7" w:tplc="3878C17A">
      <w:numFmt w:val="bullet"/>
      <w:lvlText w:val="•"/>
      <w:lvlJc w:val="left"/>
      <w:pPr>
        <w:ind w:left="7341" w:hanging="304"/>
      </w:pPr>
      <w:rPr>
        <w:rFonts w:hint="default"/>
        <w:lang w:val="ru-RU" w:eastAsia="en-US" w:bidi="ar-SA"/>
      </w:rPr>
    </w:lvl>
    <w:lvl w:ilvl="8" w:tplc="0316A676">
      <w:numFmt w:val="bullet"/>
      <w:lvlText w:val="•"/>
      <w:lvlJc w:val="left"/>
      <w:pPr>
        <w:ind w:left="8196" w:hanging="304"/>
      </w:pPr>
      <w:rPr>
        <w:rFonts w:hint="default"/>
        <w:lang w:val="ru-RU" w:eastAsia="en-US" w:bidi="ar-SA"/>
      </w:rPr>
    </w:lvl>
  </w:abstractNum>
  <w:abstractNum w:abstractNumId="1">
    <w:nsid w:val="14564DAC"/>
    <w:multiLevelType w:val="hybridMultilevel"/>
    <w:tmpl w:val="F412F5D4"/>
    <w:lvl w:ilvl="0" w:tplc="6AFE1A4E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B833EA">
      <w:numFmt w:val="bullet"/>
      <w:lvlText w:val="•"/>
      <w:lvlJc w:val="left"/>
      <w:pPr>
        <w:ind w:left="19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A44B7A4">
      <w:numFmt w:val="bullet"/>
      <w:lvlText w:val="•"/>
      <w:lvlJc w:val="left"/>
      <w:pPr>
        <w:ind w:left="1527" w:hanging="207"/>
      </w:pPr>
      <w:rPr>
        <w:rFonts w:hint="default"/>
        <w:lang w:val="ru-RU" w:eastAsia="en-US" w:bidi="ar-SA"/>
      </w:rPr>
    </w:lvl>
    <w:lvl w:ilvl="3" w:tplc="BC467D40">
      <w:numFmt w:val="bullet"/>
      <w:lvlText w:val="•"/>
      <w:lvlJc w:val="left"/>
      <w:pPr>
        <w:ind w:left="2574" w:hanging="207"/>
      </w:pPr>
      <w:rPr>
        <w:rFonts w:hint="default"/>
        <w:lang w:val="ru-RU" w:eastAsia="en-US" w:bidi="ar-SA"/>
      </w:rPr>
    </w:lvl>
    <w:lvl w:ilvl="4" w:tplc="82F2DE10">
      <w:numFmt w:val="bullet"/>
      <w:lvlText w:val="•"/>
      <w:lvlJc w:val="left"/>
      <w:pPr>
        <w:ind w:left="3621" w:hanging="207"/>
      </w:pPr>
      <w:rPr>
        <w:rFonts w:hint="default"/>
        <w:lang w:val="ru-RU" w:eastAsia="en-US" w:bidi="ar-SA"/>
      </w:rPr>
    </w:lvl>
    <w:lvl w:ilvl="5" w:tplc="B5AAB050">
      <w:numFmt w:val="bullet"/>
      <w:lvlText w:val="•"/>
      <w:lvlJc w:val="left"/>
      <w:pPr>
        <w:ind w:left="4669" w:hanging="207"/>
      </w:pPr>
      <w:rPr>
        <w:rFonts w:hint="default"/>
        <w:lang w:val="ru-RU" w:eastAsia="en-US" w:bidi="ar-SA"/>
      </w:rPr>
    </w:lvl>
    <w:lvl w:ilvl="6" w:tplc="76B6A30C">
      <w:numFmt w:val="bullet"/>
      <w:lvlText w:val="•"/>
      <w:lvlJc w:val="left"/>
      <w:pPr>
        <w:ind w:left="5716" w:hanging="207"/>
      </w:pPr>
      <w:rPr>
        <w:rFonts w:hint="default"/>
        <w:lang w:val="ru-RU" w:eastAsia="en-US" w:bidi="ar-SA"/>
      </w:rPr>
    </w:lvl>
    <w:lvl w:ilvl="7" w:tplc="B0CCEDE8">
      <w:numFmt w:val="bullet"/>
      <w:lvlText w:val="•"/>
      <w:lvlJc w:val="left"/>
      <w:pPr>
        <w:ind w:left="6763" w:hanging="207"/>
      </w:pPr>
      <w:rPr>
        <w:rFonts w:hint="default"/>
        <w:lang w:val="ru-RU" w:eastAsia="en-US" w:bidi="ar-SA"/>
      </w:rPr>
    </w:lvl>
    <w:lvl w:ilvl="8" w:tplc="5C6027E2">
      <w:numFmt w:val="bullet"/>
      <w:lvlText w:val="•"/>
      <w:lvlJc w:val="left"/>
      <w:pPr>
        <w:ind w:left="7810" w:hanging="207"/>
      </w:pPr>
      <w:rPr>
        <w:rFonts w:hint="default"/>
        <w:lang w:val="ru-RU" w:eastAsia="en-US" w:bidi="ar-SA"/>
      </w:rPr>
    </w:lvl>
  </w:abstractNum>
  <w:abstractNum w:abstractNumId="2">
    <w:nsid w:val="3B8A4F89"/>
    <w:multiLevelType w:val="hybridMultilevel"/>
    <w:tmpl w:val="EE46B884"/>
    <w:lvl w:ilvl="0" w:tplc="1026E900">
      <w:start w:val="1"/>
      <w:numFmt w:val="decimal"/>
      <w:lvlText w:val="%1."/>
      <w:lvlJc w:val="left"/>
      <w:pPr>
        <w:ind w:left="19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603B70">
      <w:numFmt w:val="bullet"/>
      <w:lvlText w:val="•"/>
      <w:lvlJc w:val="left"/>
      <w:pPr>
        <w:ind w:left="1170" w:hanging="280"/>
      </w:pPr>
      <w:rPr>
        <w:rFonts w:hint="default"/>
        <w:lang w:val="ru-RU" w:eastAsia="en-US" w:bidi="ar-SA"/>
      </w:rPr>
    </w:lvl>
    <w:lvl w:ilvl="2" w:tplc="B686CB02">
      <w:numFmt w:val="bullet"/>
      <w:lvlText w:val="•"/>
      <w:lvlJc w:val="left"/>
      <w:pPr>
        <w:ind w:left="2141" w:hanging="280"/>
      </w:pPr>
      <w:rPr>
        <w:rFonts w:hint="default"/>
        <w:lang w:val="ru-RU" w:eastAsia="en-US" w:bidi="ar-SA"/>
      </w:rPr>
    </w:lvl>
    <w:lvl w:ilvl="3" w:tplc="A29E304C">
      <w:numFmt w:val="bullet"/>
      <w:lvlText w:val="•"/>
      <w:lvlJc w:val="left"/>
      <w:pPr>
        <w:ind w:left="3111" w:hanging="280"/>
      </w:pPr>
      <w:rPr>
        <w:rFonts w:hint="default"/>
        <w:lang w:val="ru-RU" w:eastAsia="en-US" w:bidi="ar-SA"/>
      </w:rPr>
    </w:lvl>
    <w:lvl w:ilvl="4" w:tplc="20AE3B78">
      <w:numFmt w:val="bullet"/>
      <w:lvlText w:val="•"/>
      <w:lvlJc w:val="left"/>
      <w:pPr>
        <w:ind w:left="4082" w:hanging="280"/>
      </w:pPr>
      <w:rPr>
        <w:rFonts w:hint="default"/>
        <w:lang w:val="ru-RU" w:eastAsia="en-US" w:bidi="ar-SA"/>
      </w:rPr>
    </w:lvl>
    <w:lvl w:ilvl="5" w:tplc="D76CE534">
      <w:numFmt w:val="bullet"/>
      <w:lvlText w:val="•"/>
      <w:lvlJc w:val="left"/>
      <w:pPr>
        <w:ind w:left="5052" w:hanging="280"/>
      </w:pPr>
      <w:rPr>
        <w:rFonts w:hint="default"/>
        <w:lang w:val="ru-RU" w:eastAsia="en-US" w:bidi="ar-SA"/>
      </w:rPr>
    </w:lvl>
    <w:lvl w:ilvl="6" w:tplc="C1904BC0">
      <w:numFmt w:val="bullet"/>
      <w:lvlText w:val="•"/>
      <w:lvlJc w:val="left"/>
      <w:pPr>
        <w:ind w:left="6023" w:hanging="280"/>
      </w:pPr>
      <w:rPr>
        <w:rFonts w:hint="default"/>
        <w:lang w:val="ru-RU" w:eastAsia="en-US" w:bidi="ar-SA"/>
      </w:rPr>
    </w:lvl>
    <w:lvl w:ilvl="7" w:tplc="60727CC6">
      <w:numFmt w:val="bullet"/>
      <w:lvlText w:val="•"/>
      <w:lvlJc w:val="left"/>
      <w:pPr>
        <w:ind w:left="6993" w:hanging="280"/>
      </w:pPr>
      <w:rPr>
        <w:rFonts w:hint="default"/>
        <w:lang w:val="ru-RU" w:eastAsia="en-US" w:bidi="ar-SA"/>
      </w:rPr>
    </w:lvl>
    <w:lvl w:ilvl="8" w:tplc="47D2A0F2">
      <w:numFmt w:val="bullet"/>
      <w:lvlText w:val="•"/>
      <w:lvlJc w:val="left"/>
      <w:pPr>
        <w:ind w:left="7964" w:hanging="280"/>
      </w:pPr>
      <w:rPr>
        <w:rFonts w:hint="default"/>
        <w:lang w:val="ru-RU" w:eastAsia="en-US" w:bidi="ar-SA"/>
      </w:rPr>
    </w:lvl>
  </w:abstractNum>
  <w:abstractNum w:abstractNumId="3">
    <w:nsid w:val="3D594FF5"/>
    <w:multiLevelType w:val="hybridMultilevel"/>
    <w:tmpl w:val="41026132"/>
    <w:lvl w:ilvl="0" w:tplc="26D62966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0CAC42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D8503208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3" w:tplc="DD14F850">
      <w:numFmt w:val="bullet"/>
      <w:lvlText w:val="•"/>
      <w:lvlJc w:val="left"/>
      <w:pPr>
        <w:ind w:left="3111" w:hanging="164"/>
      </w:pPr>
      <w:rPr>
        <w:rFonts w:hint="default"/>
        <w:lang w:val="ru-RU" w:eastAsia="en-US" w:bidi="ar-SA"/>
      </w:rPr>
    </w:lvl>
    <w:lvl w:ilvl="4" w:tplc="CE309BE6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6226BC12">
      <w:numFmt w:val="bullet"/>
      <w:lvlText w:val="•"/>
      <w:lvlJc w:val="left"/>
      <w:pPr>
        <w:ind w:left="5052" w:hanging="164"/>
      </w:pPr>
      <w:rPr>
        <w:rFonts w:hint="default"/>
        <w:lang w:val="ru-RU" w:eastAsia="en-US" w:bidi="ar-SA"/>
      </w:rPr>
    </w:lvl>
    <w:lvl w:ilvl="6" w:tplc="A992B1A2">
      <w:numFmt w:val="bullet"/>
      <w:lvlText w:val="•"/>
      <w:lvlJc w:val="left"/>
      <w:pPr>
        <w:ind w:left="6023" w:hanging="164"/>
      </w:pPr>
      <w:rPr>
        <w:rFonts w:hint="default"/>
        <w:lang w:val="ru-RU" w:eastAsia="en-US" w:bidi="ar-SA"/>
      </w:rPr>
    </w:lvl>
    <w:lvl w:ilvl="7" w:tplc="084A73F0">
      <w:numFmt w:val="bullet"/>
      <w:lvlText w:val="•"/>
      <w:lvlJc w:val="left"/>
      <w:pPr>
        <w:ind w:left="6993" w:hanging="164"/>
      </w:pPr>
      <w:rPr>
        <w:rFonts w:hint="default"/>
        <w:lang w:val="ru-RU" w:eastAsia="en-US" w:bidi="ar-SA"/>
      </w:rPr>
    </w:lvl>
    <w:lvl w:ilvl="8" w:tplc="22B4C2E8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</w:abstractNum>
  <w:abstractNum w:abstractNumId="4">
    <w:nsid w:val="47B769BB"/>
    <w:multiLevelType w:val="multilevel"/>
    <w:tmpl w:val="53FED0EE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91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0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1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2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449"/>
      </w:pPr>
      <w:rPr>
        <w:rFonts w:hint="default"/>
        <w:lang w:val="ru-RU" w:eastAsia="en-US" w:bidi="ar-SA"/>
      </w:rPr>
    </w:lvl>
  </w:abstractNum>
  <w:abstractNum w:abstractNumId="5">
    <w:nsid w:val="62C61880"/>
    <w:multiLevelType w:val="hybridMultilevel"/>
    <w:tmpl w:val="1FD8E2AC"/>
    <w:lvl w:ilvl="0" w:tplc="A0C41E06">
      <w:start w:val="1"/>
      <w:numFmt w:val="decimal"/>
      <w:lvlText w:val="%1."/>
      <w:lvlJc w:val="left"/>
      <w:pPr>
        <w:ind w:left="106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407E26">
      <w:numFmt w:val="bullet"/>
      <w:lvlText w:val="•"/>
      <w:lvlJc w:val="left"/>
      <w:pPr>
        <w:ind w:left="1944" w:hanging="280"/>
      </w:pPr>
      <w:rPr>
        <w:rFonts w:hint="default"/>
        <w:lang w:val="ru-RU" w:eastAsia="en-US" w:bidi="ar-SA"/>
      </w:rPr>
    </w:lvl>
    <w:lvl w:ilvl="2" w:tplc="FF92490E">
      <w:numFmt w:val="bullet"/>
      <w:lvlText w:val="•"/>
      <w:lvlJc w:val="left"/>
      <w:pPr>
        <w:ind w:left="2829" w:hanging="280"/>
      </w:pPr>
      <w:rPr>
        <w:rFonts w:hint="default"/>
        <w:lang w:val="ru-RU" w:eastAsia="en-US" w:bidi="ar-SA"/>
      </w:rPr>
    </w:lvl>
    <w:lvl w:ilvl="3" w:tplc="1C986AAE">
      <w:numFmt w:val="bullet"/>
      <w:lvlText w:val="•"/>
      <w:lvlJc w:val="left"/>
      <w:pPr>
        <w:ind w:left="3713" w:hanging="280"/>
      </w:pPr>
      <w:rPr>
        <w:rFonts w:hint="default"/>
        <w:lang w:val="ru-RU" w:eastAsia="en-US" w:bidi="ar-SA"/>
      </w:rPr>
    </w:lvl>
    <w:lvl w:ilvl="4" w:tplc="FAB6C0E2">
      <w:numFmt w:val="bullet"/>
      <w:lvlText w:val="•"/>
      <w:lvlJc w:val="left"/>
      <w:pPr>
        <w:ind w:left="4598" w:hanging="280"/>
      </w:pPr>
      <w:rPr>
        <w:rFonts w:hint="default"/>
        <w:lang w:val="ru-RU" w:eastAsia="en-US" w:bidi="ar-SA"/>
      </w:rPr>
    </w:lvl>
    <w:lvl w:ilvl="5" w:tplc="2DF2FC1C">
      <w:numFmt w:val="bullet"/>
      <w:lvlText w:val="•"/>
      <w:lvlJc w:val="left"/>
      <w:pPr>
        <w:ind w:left="5482" w:hanging="280"/>
      </w:pPr>
      <w:rPr>
        <w:rFonts w:hint="default"/>
        <w:lang w:val="ru-RU" w:eastAsia="en-US" w:bidi="ar-SA"/>
      </w:rPr>
    </w:lvl>
    <w:lvl w:ilvl="6" w:tplc="752A56FA">
      <w:numFmt w:val="bullet"/>
      <w:lvlText w:val="•"/>
      <w:lvlJc w:val="left"/>
      <w:pPr>
        <w:ind w:left="6367" w:hanging="280"/>
      </w:pPr>
      <w:rPr>
        <w:rFonts w:hint="default"/>
        <w:lang w:val="ru-RU" w:eastAsia="en-US" w:bidi="ar-SA"/>
      </w:rPr>
    </w:lvl>
    <w:lvl w:ilvl="7" w:tplc="106E964C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66A8BE8A">
      <w:numFmt w:val="bullet"/>
      <w:lvlText w:val="•"/>
      <w:lvlJc w:val="left"/>
      <w:pPr>
        <w:ind w:left="8136" w:hanging="2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2AAB"/>
    <w:rsid w:val="0016540F"/>
    <w:rsid w:val="002F2AAB"/>
    <w:rsid w:val="00C57109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1" w:hanging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right="2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1" w:hanging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right="2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2183</Characters>
  <Application>Microsoft Office Word</Application>
  <DocSecurity>0</DocSecurity>
  <Lines>18</Lines>
  <Paragraphs>5</Paragraphs>
  <ScaleCrop>false</ScaleCrop>
  <Company>Grizli777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2024-04-22T12:06:00Z</dcterms:created>
  <dcterms:modified xsi:type="dcterms:W3CDTF">2024-04-27T04:56:00Z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  <property fmtid="{D5CDD505-2E9C-101B-9397-08002B2CF9AE}" pid="5" name="Producer">
    <vt:lpwstr>FastReport.NET</vt:lpwstr>
  </property>
</Properties>
</file>